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3C07EA5" w:rsidR="00841EC9" w:rsidRPr="00AF7CA8" w:rsidRDefault="00841EC9" w:rsidP="00BC7E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7CA8">
              <w:rPr>
                <w:rFonts w:ascii="Arial" w:hAnsi="Arial" w:cs="Arial"/>
                <w:b/>
                <w:sz w:val="24"/>
                <w:szCs w:val="24"/>
              </w:rPr>
              <w:t>Unit:</w:t>
            </w:r>
            <w:r w:rsidR="00844A4C" w:rsidRPr="00AF7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42A10" w:rsidRPr="00AF7C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F7CA8" w:rsidRPr="00AF7CA8">
              <w:rPr>
                <w:rFonts w:ascii="Arial" w:hAnsi="Arial" w:cs="Arial"/>
                <w:b/>
                <w:sz w:val="24"/>
                <w:szCs w:val="24"/>
              </w:rPr>
              <w:t>Energy Resources and Energy Transfer</w:t>
            </w:r>
          </w:p>
        </w:tc>
        <w:tc>
          <w:tcPr>
            <w:tcW w:w="6570" w:type="dxa"/>
            <w:gridSpan w:val="2"/>
          </w:tcPr>
          <w:p w14:paraId="511AE30F" w14:textId="09BB5E9F" w:rsidR="00841EC9" w:rsidRPr="000B37CC" w:rsidRDefault="00841EC9" w:rsidP="00862B2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7CC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862B25"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="001F6F65" w:rsidRPr="000B37C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862B25">
              <w:rPr>
                <w:rFonts w:ascii="Arial" w:hAnsi="Arial" w:cs="Arial"/>
                <w:b/>
                <w:sz w:val="32"/>
                <w:szCs w:val="32"/>
              </w:rPr>
              <w:t>Thermal Energy</w:t>
            </w:r>
          </w:p>
        </w:tc>
        <w:tc>
          <w:tcPr>
            <w:tcW w:w="2186" w:type="dxa"/>
          </w:tcPr>
          <w:p w14:paraId="0F858474" w14:textId="338200D2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04461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080898BF" w14:textId="77777777" w:rsidR="0098337C" w:rsidRDefault="0098337C" w:rsidP="0098337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4: Energy resources and Energy transfers</w:t>
            </w:r>
          </w:p>
          <w:p w14:paraId="4CD87AAD" w14:textId="77777777" w:rsidR="0098337C" w:rsidRDefault="0098337C" w:rsidP="0098337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EF518D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EF518D">
              <w:rPr>
                <w:szCs w:val="18"/>
              </w:rPr>
              <w:t xml:space="preserve"> Units</w:t>
            </w:r>
          </w:p>
          <w:p w14:paraId="27E72DE5" w14:textId="77777777" w:rsidR="0098337C" w:rsidRPr="00EF518D" w:rsidRDefault="0098337C" w:rsidP="0098337C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 Energy transfers</w:t>
            </w:r>
          </w:p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7284386" w14:textId="77777777" w:rsidR="0098337C" w:rsidRDefault="0098337C" w:rsidP="0098337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8337C">
              <w:rPr>
                <w:rFonts w:asciiTheme="minorHAnsi" w:hAnsiTheme="minorHAnsi" w:cstheme="minorHAnsi"/>
                <w:b/>
                <w:sz w:val="18"/>
                <w:szCs w:val="18"/>
              </w:rPr>
              <w:t>4.6</w:t>
            </w:r>
            <w:r w:rsidRPr="0098337C">
              <w:rPr>
                <w:rFonts w:asciiTheme="minorHAnsi" w:hAnsiTheme="minorHAnsi" w:cstheme="minorHAnsi"/>
                <w:sz w:val="18"/>
                <w:szCs w:val="18"/>
              </w:rPr>
              <w:t xml:space="preserve"> describe how thermal energy transfer may take place by conduction, convection and radiation</w:t>
            </w:r>
          </w:p>
          <w:p w14:paraId="4ECB7702" w14:textId="77777777" w:rsidR="0098337C" w:rsidRPr="0098337C" w:rsidRDefault="0098337C" w:rsidP="0098337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8337C">
              <w:rPr>
                <w:rFonts w:asciiTheme="minorHAnsi" w:hAnsiTheme="minorHAnsi" w:cstheme="minorHAnsi"/>
                <w:b/>
                <w:sz w:val="18"/>
                <w:szCs w:val="18"/>
              </w:rPr>
              <w:t>4.7</w:t>
            </w:r>
            <w:r w:rsidRPr="0098337C">
              <w:rPr>
                <w:rFonts w:asciiTheme="minorHAnsi" w:hAnsiTheme="minorHAnsi" w:cstheme="minorHAnsi"/>
                <w:sz w:val="18"/>
                <w:szCs w:val="18"/>
              </w:rPr>
              <w:t xml:space="preserve"> explain the role of convection in everyday phenomena </w:t>
            </w:r>
          </w:p>
          <w:p w14:paraId="444393F1" w14:textId="77777777" w:rsidR="0098337C" w:rsidRPr="0098337C" w:rsidRDefault="0098337C" w:rsidP="0098337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833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8337C">
              <w:rPr>
                <w:rFonts w:asciiTheme="minorHAnsi" w:hAnsiTheme="minorHAnsi" w:cstheme="minorHAnsi"/>
                <w:b/>
                <w:sz w:val="18"/>
                <w:szCs w:val="18"/>
              </w:rPr>
              <w:t>4.8</w:t>
            </w:r>
            <w:r w:rsidRPr="0098337C">
              <w:rPr>
                <w:rFonts w:asciiTheme="minorHAnsi" w:hAnsiTheme="minorHAnsi" w:cstheme="minorHAnsi"/>
                <w:sz w:val="18"/>
                <w:szCs w:val="18"/>
              </w:rPr>
              <w:t xml:space="preserve"> explain how emission and absorption of radiation are related to surface and temperature </w:t>
            </w:r>
          </w:p>
          <w:p w14:paraId="45955133" w14:textId="77777777" w:rsidR="0098337C" w:rsidRPr="0098337C" w:rsidRDefault="0098337C" w:rsidP="0098337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8337C">
              <w:rPr>
                <w:rFonts w:asciiTheme="minorHAnsi" w:hAnsiTheme="minorHAnsi" w:cstheme="minorHAnsi"/>
                <w:b/>
                <w:sz w:val="18"/>
                <w:szCs w:val="18"/>
              </w:rPr>
              <w:t>4.9</w:t>
            </w:r>
            <w:r w:rsidRPr="009833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8337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practical: investigate thermal energy transfer by conduction, convection and radiation </w:t>
            </w:r>
          </w:p>
          <w:p w14:paraId="18D93D37" w14:textId="77777777" w:rsidR="0098337C" w:rsidRPr="0098337C" w:rsidRDefault="0098337C" w:rsidP="0098337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8337C">
              <w:rPr>
                <w:rFonts w:asciiTheme="minorHAnsi" w:hAnsiTheme="minorHAnsi" w:cstheme="minorHAnsi"/>
                <w:b/>
                <w:sz w:val="18"/>
                <w:szCs w:val="18"/>
              </w:rPr>
              <w:t>4.10</w:t>
            </w:r>
            <w:r w:rsidRPr="0098337C">
              <w:rPr>
                <w:rFonts w:asciiTheme="minorHAnsi" w:hAnsiTheme="minorHAnsi" w:cstheme="minorHAnsi"/>
                <w:sz w:val="18"/>
                <w:szCs w:val="18"/>
              </w:rPr>
              <w:t xml:space="preserve"> explain ways of reducing unwanted energy transfer, such as insulation </w:t>
            </w:r>
          </w:p>
          <w:p w14:paraId="1E787524" w14:textId="0E329FC7" w:rsidR="0098337C" w:rsidRPr="0098337C" w:rsidRDefault="0098337C" w:rsidP="0098337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34B26431" w14:textId="77777777" w:rsidR="00EE3D20" w:rsidRPr="00EE3D20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E3D20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EE3D20" w:rsidRPr="00EE3D20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EE3D20" w:rsidRPr="00EE3D20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EE3D20" w:rsidRPr="00EE3D20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219F1889" w14:textId="23DC175E" w:rsidR="00D80095" w:rsidRPr="00EE3D20" w:rsidRDefault="00EE3D20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E3D20">
              <w:rPr>
                <w:rFonts w:ascii="Arial" w:hAnsi="Arial" w:cs="Arial"/>
                <w:color w:val="0070C0"/>
                <w:sz w:val="32"/>
                <w:szCs w:val="32"/>
              </w:rPr>
              <w:t>2.5  Thermal Processes</w:t>
            </w:r>
            <w:r w:rsidR="00D80095" w:rsidRPr="00EE3D20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72535BCF" w14:textId="77777777" w:rsidR="00844A4C" w:rsidRPr="00EE3D20" w:rsidRDefault="00844A4C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ACF4D1C" w14:textId="0169EF5F" w:rsidR="00D533B9" w:rsidRDefault="0098337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139 – Conduction</w:t>
            </w:r>
          </w:p>
          <w:p w14:paraId="503B5575" w14:textId="77777777" w:rsidR="0098337C" w:rsidRDefault="0098337C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140 – </w:t>
            </w:r>
            <w:r w:rsidRPr="0098337C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8337C">
              <w:rPr>
                <w:rFonts w:ascii="Arial" w:hAnsi="Arial" w:cs="Arial"/>
                <w:i/>
                <w:sz w:val="24"/>
                <w:szCs w:val="24"/>
              </w:rPr>
              <w:t>Investigate how well different metals conduct heat</w:t>
            </w:r>
          </w:p>
          <w:p w14:paraId="5B54B703" w14:textId="368931FB" w:rsidR="0098337C" w:rsidRDefault="0098337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140 – Convection</w:t>
            </w:r>
          </w:p>
          <w:p w14:paraId="104B80B9" w14:textId="77777777" w:rsidR="0098337C" w:rsidRDefault="0098337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141 – </w:t>
            </w:r>
            <w:r w:rsidRPr="0098337C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98337C">
              <w:rPr>
                <w:rFonts w:ascii="Arial" w:hAnsi="Arial" w:cs="Arial"/>
                <w:i/>
                <w:sz w:val="24"/>
                <w:szCs w:val="24"/>
              </w:rPr>
              <w:t>Investigate convection currents in water</w:t>
            </w:r>
          </w:p>
          <w:p w14:paraId="656830F3" w14:textId="29C7CC7B" w:rsidR="0098337C" w:rsidRDefault="005B3AE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142 – Radiation</w:t>
            </w:r>
          </w:p>
          <w:p w14:paraId="70B33BC4" w14:textId="77777777" w:rsidR="005B3AE8" w:rsidRPr="005B3AE8" w:rsidRDefault="005B3AE8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144 – </w:t>
            </w:r>
            <w:r w:rsidRPr="005B3AE8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B3AE8">
              <w:rPr>
                <w:rFonts w:ascii="Arial" w:hAnsi="Arial" w:cs="Arial"/>
                <w:i/>
                <w:sz w:val="24"/>
                <w:szCs w:val="24"/>
              </w:rPr>
              <w:t>Investigate how well different surfaces radiate heat</w:t>
            </w:r>
          </w:p>
          <w:p w14:paraId="0DCF81B3" w14:textId="77777777" w:rsidR="005B3AE8" w:rsidRDefault="005B3AE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145 – Energy efficient houses</w:t>
            </w:r>
          </w:p>
          <w:p w14:paraId="57A49613" w14:textId="5E07DE9F" w:rsidR="005B3AE8" w:rsidRPr="001762B8" w:rsidRDefault="005B3AE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147 – Insulating people and animals</w:t>
            </w:r>
          </w:p>
        </w:tc>
        <w:tc>
          <w:tcPr>
            <w:tcW w:w="4725" w:type="dxa"/>
            <w:gridSpan w:val="2"/>
          </w:tcPr>
          <w:p w14:paraId="601E2B0C" w14:textId="28E9C200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B3AE8">
              <w:rPr>
                <w:rFonts w:ascii="Arial" w:hAnsi="Arial" w:cs="Arial"/>
                <w:sz w:val="32"/>
                <w:szCs w:val="32"/>
              </w:rPr>
              <w:t>148 – 149</w:t>
            </w:r>
          </w:p>
          <w:p w14:paraId="2231DA9D" w14:textId="345D9464" w:rsidR="005B3AE8" w:rsidRDefault="005B3A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(8)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3FE2C17" w:rsidR="00D533B9" w:rsidRPr="00DC6CB7" w:rsidRDefault="00EE3D2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15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6EAF6EB6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E3D20">
              <w:rPr>
                <w:rFonts w:ascii="Arial" w:hAnsi="Arial" w:cs="Arial"/>
                <w:sz w:val="32"/>
                <w:szCs w:val="32"/>
              </w:rPr>
              <w:t>15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D74512D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E3D20">
              <w:rPr>
                <w:rFonts w:ascii="Arial" w:hAnsi="Arial" w:cs="Arial"/>
                <w:sz w:val="32"/>
                <w:szCs w:val="32"/>
              </w:rPr>
              <w:t>15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D4101CE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E3D20">
              <w:rPr>
                <w:rFonts w:ascii="Arial" w:hAnsi="Arial" w:cs="Arial"/>
                <w:sz w:val="32"/>
                <w:szCs w:val="32"/>
              </w:rPr>
              <w:t>15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B3AE8"/>
    <w:rsid w:val="005E1BCE"/>
    <w:rsid w:val="00665071"/>
    <w:rsid w:val="006D112E"/>
    <w:rsid w:val="006E2745"/>
    <w:rsid w:val="00703721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62B25"/>
    <w:rsid w:val="00882EE7"/>
    <w:rsid w:val="009713DB"/>
    <w:rsid w:val="0098337C"/>
    <w:rsid w:val="00A36D15"/>
    <w:rsid w:val="00A80940"/>
    <w:rsid w:val="00AA2678"/>
    <w:rsid w:val="00AB4B65"/>
    <w:rsid w:val="00AC7132"/>
    <w:rsid w:val="00AF1D5A"/>
    <w:rsid w:val="00AF7CA8"/>
    <w:rsid w:val="00B46BC2"/>
    <w:rsid w:val="00B77AEE"/>
    <w:rsid w:val="00BC7E89"/>
    <w:rsid w:val="00C1351D"/>
    <w:rsid w:val="00C76FBA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EE3D20"/>
    <w:rsid w:val="00F04461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2017-11-25T15:33:00Z</dcterms:created>
  <dcterms:modified xsi:type="dcterms:W3CDTF">2018-11-13T10:18:00Z</dcterms:modified>
</cp:coreProperties>
</file>