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4D67D5" w14:textId="1D466EC7" w:rsidR="00457A9D" w:rsidRDefault="00841E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Ed</w:t>
      </w:r>
      <w:r w:rsidR="007F5D5A">
        <w:rPr>
          <w:rFonts w:ascii="Arial" w:hAnsi="Arial" w:cs="Arial"/>
          <w:sz w:val="32"/>
          <w:szCs w:val="32"/>
        </w:rPr>
        <w:t>excel International GCSE Chemistry 4CH</w:t>
      </w:r>
      <w:r>
        <w:rPr>
          <w:rFonts w:ascii="Arial" w:hAnsi="Arial" w:cs="Arial"/>
          <w:sz w:val="32"/>
          <w:szCs w:val="32"/>
        </w:rPr>
        <w:t>1</w:t>
      </w:r>
      <w:r w:rsidR="00E976BB">
        <w:rPr>
          <w:rFonts w:ascii="Arial" w:hAnsi="Arial" w:cs="Arial"/>
          <w:sz w:val="32"/>
          <w:szCs w:val="32"/>
        </w:rPr>
        <w:t xml:space="preserve"> Learning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2970"/>
        <w:gridCol w:w="4031"/>
        <w:gridCol w:w="2539"/>
        <w:gridCol w:w="2186"/>
      </w:tblGrid>
      <w:tr w:rsidR="00841EC9" w14:paraId="10370CFE" w14:textId="77777777" w:rsidTr="00841EC9">
        <w:tc>
          <w:tcPr>
            <w:tcW w:w="5418" w:type="dxa"/>
            <w:gridSpan w:val="2"/>
          </w:tcPr>
          <w:p w14:paraId="60950CDA" w14:textId="77813A2F" w:rsidR="00841EC9" w:rsidRPr="007D108C" w:rsidRDefault="00841EC9" w:rsidP="003E2012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D108C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 w:cs="Arial"/>
                <w:b/>
                <w:sz w:val="32"/>
                <w:szCs w:val="32"/>
              </w:rPr>
              <w:t>Unit:</w:t>
            </w:r>
            <w:r w:rsidR="00844A4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E2012">
              <w:rPr>
                <w:rFonts w:ascii="Arial" w:hAnsi="Arial" w:cs="Arial"/>
                <w:b/>
                <w:sz w:val="32"/>
                <w:szCs w:val="32"/>
              </w:rPr>
              <w:t>2. Inorganic Chemistry</w:t>
            </w:r>
          </w:p>
        </w:tc>
        <w:tc>
          <w:tcPr>
            <w:tcW w:w="6570" w:type="dxa"/>
            <w:gridSpan w:val="2"/>
          </w:tcPr>
          <w:p w14:paraId="511AE30F" w14:textId="146DDC7F" w:rsidR="00841EC9" w:rsidRPr="007D108C" w:rsidRDefault="00841EC9" w:rsidP="006207B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Chapter: </w:t>
            </w:r>
            <w:r w:rsidR="006207BB">
              <w:rPr>
                <w:rFonts w:ascii="Arial" w:hAnsi="Arial" w:cs="Arial"/>
                <w:b/>
                <w:sz w:val="32"/>
                <w:szCs w:val="32"/>
              </w:rPr>
              <w:t>14</w:t>
            </w:r>
            <w:r w:rsidR="009A342D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6207BB">
              <w:rPr>
                <w:rFonts w:ascii="Arial" w:hAnsi="Arial" w:cs="Arial"/>
                <w:b/>
                <w:sz w:val="32"/>
                <w:szCs w:val="32"/>
              </w:rPr>
              <w:t>Reactivity Series</w:t>
            </w:r>
          </w:p>
        </w:tc>
        <w:tc>
          <w:tcPr>
            <w:tcW w:w="2186" w:type="dxa"/>
          </w:tcPr>
          <w:p w14:paraId="0F858474" w14:textId="6CF10B76" w:rsidR="00841EC9" w:rsidRPr="007D108C" w:rsidRDefault="00841EC9" w:rsidP="009713DB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Hours:</w:t>
            </w:r>
            <w:r w:rsidR="000E1199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474DC">
              <w:rPr>
                <w:rFonts w:ascii="Arial" w:hAnsi="Arial" w:cs="Arial"/>
                <w:b/>
                <w:sz w:val="32"/>
                <w:szCs w:val="32"/>
              </w:rPr>
              <w:t>4</w:t>
            </w:r>
            <w:bookmarkStart w:id="0" w:name="_GoBack"/>
            <w:bookmarkEnd w:id="0"/>
          </w:p>
        </w:tc>
      </w:tr>
      <w:tr w:rsidR="00D533B9" w14:paraId="7F27964B" w14:textId="77777777" w:rsidTr="00D533B9">
        <w:tc>
          <w:tcPr>
            <w:tcW w:w="2448" w:type="dxa"/>
          </w:tcPr>
          <w:p w14:paraId="47821373" w14:textId="6B3C6B75" w:rsidR="00D533B9" w:rsidRPr="00D533B9" w:rsidRDefault="00D533B9">
            <w:pPr>
              <w:rPr>
                <w:rFonts w:ascii="Arial" w:hAnsi="Arial" w:cs="Arial"/>
                <w:sz w:val="28"/>
                <w:szCs w:val="28"/>
              </w:rPr>
            </w:pPr>
            <w:r w:rsidRPr="00D533B9">
              <w:rPr>
                <w:rFonts w:ascii="Arial" w:hAnsi="Arial" w:cs="Arial"/>
                <w:sz w:val="28"/>
                <w:szCs w:val="28"/>
              </w:rPr>
              <w:t>Content coverage</w:t>
            </w:r>
          </w:p>
        </w:tc>
        <w:tc>
          <w:tcPr>
            <w:tcW w:w="2970" w:type="dxa"/>
          </w:tcPr>
          <w:p w14:paraId="2AFA1E41" w14:textId="07F35594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outcomes</w:t>
            </w:r>
          </w:p>
        </w:tc>
        <w:tc>
          <w:tcPr>
            <w:tcW w:w="4031" w:type="dxa"/>
          </w:tcPr>
          <w:p w14:paraId="58675D02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Resources</w:t>
            </w:r>
          </w:p>
        </w:tc>
        <w:tc>
          <w:tcPr>
            <w:tcW w:w="4725" w:type="dxa"/>
            <w:gridSpan w:val="2"/>
          </w:tcPr>
          <w:p w14:paraId="1067F4D0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Assessment</w:t>
            </w:r>
          </w:p>
        </w:tc>
      </w:tr>
      <w:tr w:rsidR="00D533B9" w14:paraId="606B53F4" w14:textId="77777777" w:rsidTr="00D533B9">
        <w:tc>
          <w:tcPr>
            <w:tcW w:w="2448" w:type="dxa"/>
          </w:tcPr>
          <w:p w14:paraId="726FADF8" w14:textId="78B67354" w:rsidR="00D533B9" w:rsidRDefault="00D533B9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1B986A4" w14:textId="77777777" w:rsidR="00A81B87" w:rsidRPr="00D02672" w:rsidRDefault="00A81B87" w:rsidP="00A81B87">
            <w:pPr>
              <w:pStyle w:val="Text"/>
              <w:rPr>
                <w:rFonts w:ascii="Arial" w:hAnsi="Arial" w:cs="Arial"/>
                <w:b/>
                <w:sz w:val="18"/>
                <w:szCs w:val="18"/>
              </w:rPr>
            </w:pPr>
            <w:r w:rsidRPr="00D02672">
              <w:rPr>
                <w:rFonts w:ascii="Arial" w:hAnsi="Arial" w:cs="Arial"/>
                <w:b/>
                <w:sz w:val="18"/>
                <w:szCs w:val="18"/>
              </w:rPr>
              <w:t>Section 2: Inorganic chemistry</w:t>
            </w:r>
          </w:p>
          <w:p w14:paraId="417205B2" w14:textId="356F1F9D" w:rsidR="004E232E" w:rsidRDefault="00A81B87" w:rsidP="00A81B87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  <w:r w:rsidRPr="00D02672">
              <w:rPr>
                <w:rFonts w:ascii="Arial" w:hAnsi="Arial" w:cs="Arial"/>
                <w:sz w:val="18"/>
                <w:szCs w:val="18"/>
              </w:rPr>
              <w:t>(d) Reactivity series</w:t>
            </w:r>
          </w:p>
          <w:p w14:paraId="74A3CFC1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B6606B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41D6298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165C2435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7E5C790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525D5F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478F8D0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6922F779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7D7CCF4B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3829777E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D9F15F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90D7FC3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5EB22CD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8A2C67A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07A4EC0C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5D0044E6" w14:textId="77777777" w:rsidR="004E232E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szCs w:val="18"/>
              </w:rPr>
            </w:pPr>
          </w:p>
          <w:p w14:paraId="2680B288" w14:textId="2A7B571E" w:rsidR="004E232E" w:rsidRPr="007D405D" w:rsidRDefault="004E232E" w:rsidP="003C521F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64202A96" w14:textId="0A73666A" w:rsidR="004E232E" w:rsidRPr="004E232E" w:rsidRDefault="004E232E" w:rsidP="004E232E">
            <w:pPr>
              <w:rPr>
                <w:b/>
                <w:sz w:val="11"/>
                <w:szCs w:val="11"/>
              </w:rPr>
            </w:pPr>
          </w:p>
          <w:p w14:paraId="0C484267" w14:textId="77777777" w:rsidR="00A81B87" w:rsidRPr="00D02672" w:rsidRDefault="00A81B87" w:rsidP="00A81B87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>2.15 understand how metals can be arranged in a reactivity series based on their reactions with:</w:t>
            </w:r>
          </w:p>
          <w:p w14:paraId="4B28170D" w14:textId="77777777" w:rsidR="00A81B87" w:rsidRPr="00265255" w:rsidRDefault="00A81B87" w:rsidP="00A81B87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 xml:space="preserve">water </w:t>
            </w:r>
          </w:p>
          <w:p w14:paraId="5C0918F3" w14:textId="77777777" w:rsidR="00A81B87" w:rsidRPr="00265255" w:rsidRDefault="00A81B87" w:rsidP="00A81B87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dilute hydrochloric or sulfuric acid</w:t>
            </w:r>
          </w:p>
          <w:p w14:paraId="640F0A33" w14:textId="77777777" w:rsidR="00A81B87" w:rsidRPr="00D02672" w:rsidRDefault="00A81B87" w:rsidP="00A81B87">
            <w:pPr>
              <w:pStyle w:val="U-text"/>
              <w:ind w:left="-27"/>
              <w:rPr>
                <w:rFonts w:cs="Arial"/>
              </w:rPr>
            </w:pPr>
          </w:p>
          <w:p w14:paraId="30074442" w14:textId="77777777" w:rsidR="00A81B87" w:rsidRPr="00D02672" w:rsidRDefault="00A81B87" w:rsidP="00A81B87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>2.16 understand how metals can be arranged in a reactivity series based on their displacement reactions between:</w:t>
            </w:r>
          </w:p>
          <w:p w14:paraId="21D269E0" w14:textId="77777777" w:rsidR="00A81B87" w:rsidRPr="00265255" w:rsidRDefault="00A81B87" w:rsidP="00A81B87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metals and metal oxides</w:t>
            </w:r>
          </w:p>
          <w:p w14:paraId="20347E4F" w14:textId="77777777" w:rsidR="00A81B87" w:rsidRPr="00265255" w:rsidRDefault="00A81B87" w:rsidP="00A81B87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metals and aqueous solutions of metal salts</w:t>
            </w:r>
          </w:p>
          <w:p w14:paraId="18DE5E90" w14:textId="77777777" w:rsidR="00A81B87" w:rsidRPr="00D02672" w:rsidRDefault="00A81B87" w:rsidP="00A81B87">
            <w:pPr>
              <w:pStyle w:val="U-text"/>
              <w:ind w:left="-27"/>
              <w:rPr>
                <w:rFonts w:cs="Arial"/>
              </w:rPr>
            </w:pPr>
          </w:p>
          <w:p w14:paraId="25DE8731" w14:textId="77777777" w:rsidR="00A81B87" w:rsidRDefault="00A81B87" w:rsidP="00A81B87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2.17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know the order of reactivity of these metals: potassium, sodium, lithium, calcium, magnesium, aluminium, zinc, iron, copper, silver, gold</w:t>
            </w:r>
          </w:p>
          <w:p w14:paraId="64F52436" w14:textId="77777777" w:rsidR="00A81B87" w:rsidRPr="00D02672" w:rsidRDefault="00A81B87" w:rsidP="00A81B87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2CD76549" w14:textId="77777777" w:rsidR="004E232E" w:rsidRDefault="00A81B87" w:rsidP="00A81B87">
            <w:pPr>
              <w:rPr>
                <w:i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2.21 </w:t>
            </w:r>
            <w:r w:rsidRPr="00D02672">
              <w:rPr>
                <w:i/>
                <w:sz w:val="18"/>
                <w:szCs w:val="18"/>
              </w:rPr>
              <w:t>practical: investigate reactions between dilute hydrochloric and sulfuric acids and metals (e.g. magnesium, zinc and iron).</w:t>
            </w:r>
          </w:p>
          <w:p w14:paraId="49F27C18" w14:textId="77777777" w:rsidR="00A81B87" w:rsidRDefault="00A81B87" w:rsidP="00A81B87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  <w:r w:rsidRPr="00D02672">
              <w:rPr>
                <w:sz w:val="18"/>
                <w:szCs w:val="18"/>
              </w:rPr>
              <w:t xml:space="preserve">2.18 </w:t>
            </w:r>
            <w:r w:rsidRPr="00D02672">
              <w:rPr>
                <w:rFonts w:eastAsia="Verdana"/>
                <w:spacing w:val="-1"/>
                <w:sz w:val="18"/>
                <w:szCs w:val="18"/>
              </w:rPr>
              <w:t>know the conditions under which iron rusts</w:t>
            </w:r>
          </w:p>
          <w:p w14:paraId="768F7676" w14:textId="77777777" w:rsidR="00A81B87" w:rsidRPr="00D02672" w:rsidRDefault="00A81B87" w:rsidP="00A81B87">
            <w:pPr>
              <w:autoSpaceDE w:val="0"/>
              <w:autoSpaceDN w:val="0"/>
              <w:adjustRightInd w:val="0"/>
              <w:spacing w:before="40" w:after="40" w:line="200" w:lineRule="atLeast"/>
              <w:rPr>
                <w:rFonts w:eastAsia="Verdana"/>
                <w:spacing w:val="-1"/>
                <w:sz w:val="18"/>
                <w:szCs w:val="18"/>
              </w:rPr>
            </w:pPr>
          </w:p>
          <w:p w14:paraId="78C09396" w14:textId="77777777" w:rsidR="00A81B87" w:rsidRPr="00D02672" w:rsidRDefault="00A81B87" w:rsidP="00A81B87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>2.19 understand how the rusting of iron may be prevented by:</w:t>
            </w:r>
          </w:p>
          <w:p w14:paraId="0EEAD21D" w14:textId="77777777" w:rsidR="00A81B87" w:rsidRPr="00265255" w:rsidRDefault="00A81B87" w:rsidP="00A81B87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barrier methods</w:t>
            </w:r>
          </w:p>
          <w:p w14:paraId="618B564F" w14:textId="77777777" w:rsidR="00A81B87" w:rsidRPr="00265255" w:rsidRDefault="00A81B87" w:rsidP="00A81B87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galvanising</w:t>
            </w:r>
          </w:p>
          <w:p w14:paraId="397B023F" w14:textId="77777777" w:rsidR="00A81B87" w:rsidRDefault="00A81B87" w:rsidP="00A81B87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sacrificial protection</w:t>
            </w:r>
          </w:p>
          <w:p w14:paraId="3F11F3CB" w14:textId="77777777" w:rsidR="00A81B87" w:rsidRPr="00265255" w:rsidRDefault="00A81B87" w:rsidP="00A81B87">
            <w:pPr>
              <w:pStyle w:val="Tabletextbullets"/>
              <w:numPr>
                <w:ilvl w:val="0"/>
                <w:numId w:val="0"/>
              </w:numPr>
              <w:spacing w:before="40" w:after="40" w:line="200" w:lineRule="atLeast"/>
              <w:rPr>
                <w:rFonts w:ascii="Arial" w:hAnsi="Arial"/>
                <w:sz w:val="18"/>
                <w:szCs w:val="18"/>
              </w:rPr>
            </w:pPr>
          </w:p>
          <w:p w14:paraId="2EC28279" w14:textId="77777777" w:rsidR="00A81B87" w:rsidRPr="00D02672" w:rsidRDefault="00A81B87" w:rsidP="00A81B87">
            <w:pPr>
              <w:pStyle w:val="U-text"/>
              <w:rPr>
                <w:rFonts w:cs="Arial"/>
              </w:rPr>
            </w:pPr>
            <w:r w:rsidRPr="00D02672">
              <w:rPr>
                <w:rFonts w:cs="Arial"/>
              </w:rPr>
              <w:t xml:space="preserve">2.20 in terms of gain or loss of oxygen and loss or gain of </w:t>
            </w:r>
            <w:r w:rsidRPr="00D02672">
              <w:rPr>
                <w:rFonts w:cs="Arial"/>
              </w:rPr>
              <w:lastRenderedPageBreak/>
              <w:t>electrons, understand the terms:</w:t>
            </w:r>
          </w:p>
          <w:p w14:paraId="7714199F" w14:textId="77777777" w:rsidR="00A81B87" w:rsidRPr="00265255" w:rsidRDefault="00A81B87" w:rsidP="00A81B87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oxidation</w:t>
            </w:r>
          </w:p>
          <w:p w14:paraId="5927D568" w14:textId="77777777" w:rsidR="00A81B87" w:rsidRPr="00265255" w:rsidRDefault="00A81B87" w:rsidP="00A81B87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reduction</w:t>
            </w:r>
          </w:p>
          <w:p w14:paraId="6832DF4E" w14:textId="77777777" w:rsidR="00A81B87" w:rsidRPr="00265255" w:rsidRDefault="00A81B87" w:rsidP="00A81B87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redox</w:t>
            </w:r>
          </w:p>
          <w:p w14:paraId="02AD9C17" w14:textId="77777777" w:rsidR="00A81B87" w:rsidRPr="00265255" w:rsidRDefault="00A81B87" w:rsidP="00A81B87">
            <w:pPr>
              <w:pStyle w:val="Tabletextbullets"/>
              <w:tabs>
                <w:tab w:val="clear" w:pos="397"/>
                <w:tab w:val="num" w:pos="340"/>
              </w:tabs>
              <w:spacing w:before="40" w:after="40" w:line="200" w:lineRule="atLeast"/>
              <w:ind w:left="340" w:hanging="340"/>
              <w:rPr>
                <w:rFonts w:ascii="Arial" w:hAnsi="Arial"/>
                <w:sz w:val="18"/>
                <w:szCs w:val="18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oxidising agent</w:t>
            </w:r>
          </w:p>
          <w:p w14:paraId="2CBDA712" w14:textId="5949CF48" w:rsidR="00A81B87" w:rsidRPr="007D405D" w:rsidRDefault="00A81B87" w:rsidP="00A81B87">
            <w:pPr>
              <w:rPr>
                <w:rFonts w:ascii="Arial" w:hAnsi="Arial" w:cs="Arial"/>
                <w:sz w:val="24"/>
                <w:szCs w:val="24"/>
              </w:rPr>
            </w:pPr>
            <w:r w:rsidRPr="00265255">
              <w:rPr>
                <w:rFonts w:ascii="Arial" w:hAnsi="Arial"/>
                <w:sz w:val="18"/>
                <w:szCs w:val="18"/>
              </w:rPr>
              <w:t>reducing agent, in terms of gain or loss of oxygen and loss or gain of electrons.</w:t>
            </w:r>
          </w:p>
        </w:tc>
        <w:tc>
          <w:tcPr>
            <w:tcW w:w="4031" w:type="dxa"/>
          </w:tcPr>
          <w:p w14:paraId="57A5DB31" w14:textId="77777777" w:rsidR="003474DC" w:rsidRPr="00EC39E8" w:rsidRDefault="003474DC" w:rsidP="003474DC">
            <w:pPr>
              <w:rPr>
                <w:rFonts w:ascii="Arial" w:hAnsi="Arial" w:cs="Arial"/>
                <w:color w:val="0070C0"/>
                <w:sz w:val="28"/>
                <w:szCs w:val="28"/>
              </w:rPr>
            </w:pPr>
            <w:r w:rsidRPr="00EC39E8">
              <w:rPr>
                <w:rFonts w:ascii="Arial" w:hAnsi="Arial" w:cs="Arial"/>
                <w:color w:val="0070C0"/>
                <w:sz w:val="28"/>
                <w:szCs w:val="28"/>
              </w:rPr>
              <w:lastRenderedPageBreak/>
              <w:t xml:space="preserve">Video:  Section </w:t>
            </w:r>
            <w:r>
              <w:rPr>
                <w:rFonts w:ascii="Arial" w:hAnsi="Arial" w:cs="Arial"/>
                <w:color w:val="0070C0"/>
                <w:sz w:val="28"/>
                <w:szCs w:val="28"/>
              </w:rPr>
              <w:t>2 Lesson 4</w:t>
            </w:r>
          </w:p>
          <w:p w14:paraId="10D6D553" w14:textId="77777777" w:rsidR="003474DC" w:rsidRPr="00EC39E8" w:rsidRDefault="003474DC" w:rsidP="003474DC">
            <w:pPr>
              <w:rPr>
                <w:rFonts w:ascii="Arial" w:hAnsi="Arial" w:cs="Arial"/>
                <w:sz w:val="28"/>
                <w:szCs w:val="28"/>
              </w:rPr>
            </w:pPr>
          </w:p>
          <w:p w14:paraId="1CC2818F" w14:textId="77777777" w:rsidR="003474DC" w:rsidRPr="00EC39E8" w:rsidRDefault="003474DC" w:rsidP="003474DC">
            <w:pP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  <w:proofErr w:type="spellStart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Powerpoint</w:t>
            </w:r>
            <w:proofErr w:type="spellEnd"/>
            <w:r w:rsidRPr="00EC39E8"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>:</w:t>
            </w:r>
            <w:r>
              <w:rPr>
                <w:rFonts w:ascii="Arial" w:hAnsi="Arial" w:cs="Arial"/>
                <w:color w:val="00FF00"/>
                <w:sz w:val="28"/>
                <w:szCs w:val="28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  <w:t xml:space="preserve"> Section 2 Lesson 4</w:t>
            </w:r>
          </w:p>
          <w:p w14:paraId="65ED2F6C" w14:textId="77777777" w:rsidR="00D533B9" w:rsidRPr="007D405D" w:rsidRDefault="00D533B9">
            <w:pPr>
              <w:rPr>
                <w:rFonts w:ascii="Arial" w:hAnsi="Arial" w:cs="Arial"/>
                <w:color w:val="00FF00"/>
                <w:sz w:val="24"/>
                <w:szCs w:val="24"/>
                <w14:textFill>
                  <w14:solidFill>
                    <w14:srgbClr w14:val="00FF00">
                      <w14:lumMod w14:val="50000"/>
                    </w14:srgbClr>
                  </w14:solidFill>
                </w14:textFill>
              </w:rPr>
            </w:pPr>
          </w:p>
          <w:p w14:paraId="7A31DBCD" w14:textId="0FC2A29E" w:rsidR="00D533B9" w:rsidRPr="007D405D" w:rsidRDefault="00D533B9">
            <w:pPr>
              <w:rPr>
                <w:rFonts w:ascii="Arial" w:hAnsi="Arial" w:cs="Arial"/>
                <w:sz w:val="24"/>
                <w:szCs w:val="24"/>
              </w:rPr>
            </w:pPr>
            <w:r w:rsidRPr="007D405D">
              <w:rPr>
                <w:rFonts w:ascii="Arial" w:hAnsi="Arial" w:cs="Arial"/>
                <w:sz w:val="24"/>
                <w:szCs w:val="24"/>
              </w:rPr>
              <w:t>Textbook</w:t>
            </w:r>
            <w:r w:rsidR="00D80095">
              <w:rPr>
                <w:rFonts w:ascii="Arial" w:hAnsi="Arial" w:cs="Arial"/>
                <w:sz w:val="24"/>
                <w:szCs w:val="24"/>
              </w:rPr>
              <w:t xml:space="preserve"> pages:</w:t>
            </w:r>
          </w:p>
          <w:p w14:paraId="6804B0E1" w14:textId="77777777" w:rsidR="00D533B9" w:rsidRDefault="00711D7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146 – Displacement reactions involving metal oxides</w:t>
            </w:r>
          </w:p>
          <w:p w14:paraId="747C7923" w14:textId="77777777" w:rsidR="00711D7D" w:rsidRDefault="00711D7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147 – Oxidation and reduction</w:t>
            </w:r>
          </w:p>
          <w:p w14:paraId="0B905D69" w14:textId="77777777" w:rsidR="00711D7D" w:rsidRDefault="00711D7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148 – Displacement reactions involving solutions of salts</w:t>
            </w:r>
          </w:p>
          <w:p w14:paraId="4E374CE8" w14:textId="77777777" w:rsidR="00711D7D" w:rsidRDefault="00711D7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149 – The reaction between copper and silver nitrate solution</w:t>
            </w:r>
          </w:p>
          <w:p w14:paraId="06FFFAB5" w14:textId="77777777" w:rsidR="00711D7D" w:rsidRDefault="00711D7D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150 – Reactions of metals with water</w:t>
            </w:r>
          </w:p>
          <w:p w14:paraId="7B842940" w14:textId="77777777" w:rsidR="00947BA7" w:rsidRDefault="00947BA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152 – Reactions of metals with dilute acids</w:t>
            </w:r>
          </w:p>
          <w:p w14:paraId="3840F2F1" w14:textId="77777777" w:rsidR="00947BA7" w:rsidRDefault="00947BA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154 – A general summary</w:t>
            </w:r>
          </w:p>
          <w:p w14:paraId="3ECB885D" w14:textId="77777777" w:rsidR="00947BA7" w:rsidRDefault="00947BA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155 – Finding the approximate position of a metal in the reactivity series using water and dilute acids</w:t>
            </w:r>
          </w:p>
          <w:p w14:paraId="3D85879B" w14:textId="77777777" w:rsidR="00947BA7" w:rsidRDefault="00947BA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155 – Making predictions using the reactivity series</w:t>
            </w:r>
          </w:p>
          <w:p w14:paraId="57A49613" w14:textId="1A025389" w:rsidR="00947BA7" w:rsidRPr="001762B8" w:rsidRDefault="00947BA7" w:rsidP="00844A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156 – Rusting of iron</w:t>
            </w:r>
          </w:p>
        </w:tc>
        <w:tc>
          <w:tcPr>
            <w:tcW w:w="4725" w:type="dxa"/>
            <w:gridSpan w:val="2"/>
          </w:tcPr>
          <w:p w14:paraId="601E2B0C" w14:textId="2CD59420" w:rsidR="00D533B9" w:rsidRDefault="00947BA7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Pages 157 – 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159  Qs</w:t>
            </w:r>
            <w:proofErr w:type="gramEnd"/>
            <w:r>
              <w:rPr>
                <w:rFonts w:ascii="Arial" w:hAnsi="Arial" w:cs="Arial"/>
                <w:sz w:val="32"/>
                <w:szCs w:val="32"/>
              </w:rPr>
              <w:t xml:space="preserve"> (1) to (10)</w:t>
            </w:r>
          </w:p>
          <w:p w14:paraId="00664487" w14:textId="77777777" w:rsidR="00D533B9" w:rsidRDefault="00D533B9">
            <w:pPr>
              <w:rPr>
                <w:rFonts w:ascii="Arial" w:hAnsi="Arial" w:cs="Arial"/>
                <w:sz w:val="32"/>
                <w:szCs w:val="32"/>
              </w:rPr>
            </w:pPr>
          </w:p>
          <w:p w14:paraId="6E5FA85C" w14:textId="6C458079" w:rsidR="00D533B9" w:rsidRPr="00DC6CB7" w:rsidRDefault="002327C2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Chapter 14 Answers to textbook questions</w:t>
            </w:r>
          </w:p>
          <w:p w14:paraId="66CACFE6" w14:textId="77777777" w:rsidR="00D533B9" w:rsidRDefault="00D533B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14:paraId="0D96AA29" w14:textId="1FBDBCA6" w:rsidR="00D533B9" w:rsidRPr="002D0942" w:rsidRDefault="002327C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2-14 The Reactivity Series </w:t>
            </w:r>
            <w:r w:rsidR="00D533B9" w:rsidRPr="002D0942">
              <w:rPr>
                <w:rFonts w:ascii="Arial" w:hAnsi="Arial" w:cs="Arial"/>
                <w:sz w:val="32"/>
                <w:szCs w:val="32"/>
              </w:rPr>
              <w:t>exam question - pdf</w:t>
            </w:r>
          </w:p>
          <w:p w14:paraId="680AA72E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7BBC8A11" w14:textId="1EF0210E" w:rsidR="00D533B9" w:rsidRDefault="002327C2" w:rsidP="00AF1D5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Unit 2-14 The Reactivity Series </w:t>
            </w:r>
            <w:r w:rsidR="00D533B9">
              <w:rPr>
                <w:rFonts w:ascii="Arial" w:hAnsi="Arial" w:cs="Arial"/>
                <w:sz w:val="32"/>
                <w:szCs w:val="32"/>
              </w:rPr>
              <w:t>exam question mark scheme – pdf</w:t>
            </w:r>
          </w:p>
          <w:p w14:paraId="0B099FC5" w14:textId="77777777" w:rsidR="00D533B9" w:rsidRDefault="00D533B9" w:rsidP="00AF1D5A">
            <w:pPr>
              <w:rPr>
                <w:rFonts w:ascii="Arial" w:hAnsi="Arial" w:cs="Arial"/>
                <w:sz w:val="32"/>
                <w:szCs w:val="32"/>
              </w:rPr>
            </w:pPr>
          </w:p>
          <w:p w14:paraId="0B430A22" w14:textId="53584EFE" w:rsidR="00D533B9" w:rsidRDefault="002327C2" w:rsidP="00841EC9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Section B</w:t>
            </w:r>
            <w:proofErr w:type="gramStart"/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D533B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C1351D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D533B9">
              <w:rPr>
                <w:rFonts w:ascii="Arial" w:hAnsi="Arial" w:cs="Arial"/>
                <w:sz w:val="32"/>
                <w:szCs w:val="32"/>
              </w:rPr>
              <w:t>-</w:t>
            </w:r>
            <w:proofErr w:type="gramEnd"/>
            <w:r w:rsidR="00D533B9">
              <w:rPr>
                <w:rFonts w:ascii="Arial" w:hAnsi="Arial" w:cs="Arial"/>
                <w:sz w:val="32"/>
                <w:szCs w:val="32"/>
              </w:rPr>
              <w:t xml:space="preserve"> Talking paper video </w:t>
            </w:r>
          </w:p>
          <w:p w14:paraId="25E86B5B" w14:textId="77777777" w:rsidR="004E232E" w:rsidRDefault="004E232E" w:rsidP="00841EC9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25D3A3" w14:textId="46B01050" w:rsidR="00844A4C" w:rsidRDefault="00844A4C">
      <w:pPr>
        <w:rPr>
          <w:rFonts w:ascii="Arial" w:hAnsi="Arial" w:cs="Arial"/>
          <w:color w:val="0070C0"/>
          <w:sz w:val="32"/>
          <w:szCs w:val="32"/>
        </w:rPr>
      </w:pPr>
    </w:p>
    <w:p w14:paraId="244AF1DB" w14:textId="62A67606" w:rsidR="00C1351D" w:rsidRDefault="00DC6CB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 xml:space="preserve">Videos – </w:t>
      </w:r>
      <w:hyperlink r:id="rId5" w:history="1">
        <w:r w:rsidR="00C1351D" w:rsidRPr="00F23211">
          <w:rPr>
            <w:rStyle w:val="Hyperlink"/>
            <w:rFonts w:ascii="Arial" w:hAnsi="Arial" w:cs="Arial"/>
            <w:sz w:val="32"/>
            <w:szCs w:val="32"/>
          </w:rPr>
          <w:t>www.igcsesciencecourses.com</w:t>
        </w:r>
      </w:hyperlink>
    </w:p>
    <w:p w14:paraId="410A8199" w14:textId="754B6397" w:rsidR="00AF1D5A" w:rsidRPr="00C1351D" w:rsidRDefault="00AF1D5A">
      <w:pPr>
        <w:rPr>
          <w:rFonts w:ascii="Arial" w:hAnsi="Arial" w:cs="Arial"/>
          <w:sz w:val="32"/>
          <w:szCs w:val="32"/>
        </w:rPr>
      </w:pPr>
      <w:r w:rsidRPr="00841EC9">
        <w:rPr>
          <w:rFonts w:ascii="Arial" w:hAnsi="Arial" w:cs="Arial"/>
          <w:sz w:val="28"/>
          <w:szCs w:val="28"/>
        </w:rPr>
        <w:t>Textbook Ref:  Ed</w:t>
      </w:r>
      <w:r w:rsidR="00D6210C" w:rsidRPr="00841EC9">
        <w:rPr>
          <w:rFonts w:ascii="Arial" w:hAnsi="Arial" w:cs="Arial"/>
          <w:sz w:val="28"/>
          <w:szCs w:val="28"/>
        </w:rPr>
        <w:t xml:space="preserve">excel International GCSE </w:t>
      </w:r>
      <w:r w:rsidR="00841EC9" w:rsidRPr="00841EC9">
        <w:rPr>
          <w:rFonts w:ascii="Arial" w:hAnsi="Arial" w:cs="Arial"/>
          <w:sz w:val="28"/>
          <w:szCs w:val="28"/>
        </w:rPr>
        <w:t xml:space="preserve">(9-1) </w:t>
      </w:r>
      <w:r w:rsidR="007F5D5A">
        <w:rPr>
          <w:rFonts w:ascii="Arial" w:hAnsi="Arial" w:cs="Arial"/>
          <w:sz w:val="28"/>
          <w:szCs w:val="28"/>
        </w:rPr>
        <w:t>Chemistry</w:t>
      </w:r>
      <w:r w:rsidRPr="00841EC9">
        <w:rPr>
          <w:rFonts w:ascii="Arial" w:hAnsi="Arial" w:cs="Arial"/>
          <w:sz w:val="28"/>
          <w:szCs w:val="28"/>
        </w:rPr>
        <w:t xml:space="preserve"> Student Book - Pearson </w:t>
      </w:r>
      <w:r w:rsidR="007F5D5A">
        <w:rPr>
          <w:rFonts w:ascii="Arial" w:hAnsi="Arial" w:cs="Arial"/>
          <w:sz w:val="28"/>
          <w:szCs w:val="28"/>
        </w:rPr>
        <w:t>(Clark, Owen and Yu</w:t>
      </w:r>
      <w:r w:rsidR="00D6210C" w:rsidRPr="00841EC9">
        <w:rPr>
          <w:rFonts w:ascii="Arial" w:hAnsi="Arial" w:cs="Arial"/>
          <w:sz w:val="28"/>
          <w:szCs w:val="28"/>
        </w:rPr>
        <w:t>)</w:t>
      </w:r>
    </w:p>
    <w:p w14:paraId="4B1AB25B" w14:textId="77777777" w:rsidR="00E976BB" w:rsidRPr="00E976BB" w:rsidRDefault="00E976BB">
      <w:pPr>
        <w:rPr>
          <w:rFonts w:ascii="Arial" w:hAnsi="Arial" w:cs="Arial"/>
          <w:color w:val="0070C0"/>
          <w:sz w:val="32"/>
          <w:szCs w:val="32"/>
        </w:rPr>
      </w:pPr>
    </w:p>
    <w:sectPr w:rsidR="00E976BB" w:rsidRPr="00E976BB" w:rsidSect="00DC6CB7">
      <w:pgSz w:w="16838" w:h="11906" w:orient="landscape"/>
      <w:pgMar w:top="964" w:right="1440" w:bottom="96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6464C"/>
    <w:multiLevelType w:val="hybridMultilevel"/>
    <w:tmpl w:val="045A5438"/>
    <w:lvl w:ilvl="0" w:tplc="F75E6336">
      <w:start w:val="1"/>
      <w:numFmt w:val="bullet"/>
      <w:pStyle w:val="Tabletext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A82C2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2C9A64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6CCD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C23A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A072AF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8E08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FA46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3FAE6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8C"/>
    <w:rsid w:val="0001476E"/>
    <w:rsid w:val="000320C8"/>
    <w:rsid w:val="000979BE"/>
    <w:rsid w:val="000E1199"/>
    <w:rsid w:val="00161C2A"/>
    <w:rsid w:val="001762B8"/>
    <w:rsid w:val="001D213C"/>
    <w:rsid w:val="001D435D"/>
    <w:rsid w:val="001D607F"/>
    <w:rsid w:val="002327C2"/>
    <w:rsid w:val="00255DD1"/>
    <w:rsid w:val="002A66A9"/>
    <w:rsid w:val="002D0942"/>
    <w:rsid w:val="002E58C7"/>
    <w:rsid w:val="002F23A0"/>
    <w:rsid w:val="003001C9"/>
    <w:rsid w:val="00302238"/>
    <w:rsid w:val="003474DC"/>
    <w:rsid w:val="003635BE"/>
    <w:rsid w:val="003C521F"/>
    <w:rsid w:val="003E2012"/>
    <w:rsid w:val="00424877"/>
    <w:rsid w:val="00443C22"/>
    <w:rsid w:val="00457A9D"/>
    <w:rsid w:val="0049315F"/>
    <w:rsid w:val="004E232E"/>
    <w:rsid w:val="004E53D5"/>
    <w:rsid w:val="005829B8"/>
    <w:rsid w:val="005C44E6"/>
    <w:rsid w:val="005E1BCE"/>
    <w:rsid w:val="005F3331"/>
    <w:rsid w:val="006207BB"/>
    <w:rsid w:val="00651935"/>
    <w:rsid w:val="00665071"/>
    <w:rsid w:val="00691023"/>
    <w:rsid w:val="006E2745"/>
    <w:rsid w:val="00711D7D"/>
    <w:rsid w:val="007203A9"/>
    <w:rsid w:val="007A1C7B"/>
    <w:rsid w:val="007D108C"/>
    <w:rsid w:val="007D405D"/>
    <w:rsid w:val="007F5D5A"/>
    <w:rsid w:val="00841EC9"/>
    <w:rsid w:val="00844A4C"/>
    <w:rsid w:val="00947BA7"/>
    <w:rsid w:val="009713DB"/>
    <w:rsid w:val="009A342D"/>
    <w:rsid w:val="00A80940"/>
    <w:rsid w:val="00A81B87"/>
    <w:rsid w:val="00AA2678"/>
    <w:rsid w:val="00AC7132"/>
    <w:rsid w:val="00AF1D5A"/>
    <w:rsid w:val="00C1351D"/>
    <w:rsid w:val="00CE4F34"/>
    <w:rsid w:val="00D533B9"/>
    <w:rsid w:val="00D6210C"/>
    <w:rsid w:val="00D80095"/>
    <w:rsid w:val="00DA6144"/>
    <w:rsid w:val="00DC6CB7"/>
    <w:rsid w:val="00E31F9B"/>
    <w:rsid w:val="00E976BB"/>
    <w:rsid w:val="00F0626D"/>
    <w:rsid w:val="00F2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7F1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bullets">
    <w:name w:val="Table text bullets"/>
    <w:link w:val="TabletextbulletsChar"/>
    <w:qFormat/>
    <w:rsid w:val="002F23A0"/>
    <w:pPr>
      <w:numPr>
        <w:numId w:val="1"/>
      </w:numPr>
      <w:spacing w:before="80" w:after="60" w:line="240" w:lineRule="atLeast"/>
    </w:pPr>
    <w:rPr>
      <w:rFonts w:ascii="Verdana" w:eastAsia="Times New Roman" w:hAnsi="Verdana" w:cs="Arial"/>
      <w:sz w:val="20"/>
      <w:szCs w:val="24"/>
    </w:rPr>
  </w:style>
  <w:style w:type="character" w:customStyle="1" w:styleId="TabletextbulletsChar">
    <w:name w:val="Table text bullets Char"/>
    <w:link w:val="Tabletextbullets"/>
    <w:rsid w:val="002F23A0"/>
    <w:rPr>
      <w:rFonts w:ascii="Verdana" w:eastAsia="Times New Roman" w:hAnsi="Verdana" w:cs="Arial"/>
      <w:sz w:val="20"/>
      <w:szCs w:val="24"/>
    </w:rPr>
  </w:style>
  <w:style w:type="paragraph" w:customStyle="1" w:styleId="U-text-i">
    <w:name w:val="U-text-i"/>
    <w:basedOn w:val="Normal"/>
    <w:rsid w:val="002F23A0"/>
    <w:pPr>
      <w:spacing w:before="40" w:after="40" w:line="200" w:lineRule="atLeast"/>
    </w:pPr>
    <w:rPr>
      <w:rFonts w:ascii="Arial" w:eastAsia="Times New Roman" w:hAnsi="Arial" w:cs="Arial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351D"/>
    <w:rPr>
      <w:color w:val="0000FF" w:themeColor="hyperlink"/>
      <w:u w:val="single"/>
    </w:rPr>
  </w:style>
  <w:style w:type="paragraph" w:customStyle="1" w:styleId="Text">
    <w:name w:val="Text"/>
    <w:basedOn w:val="Normal"/>
    <w:rsid w:val="00A81B87"/>
    <w:pPr>
      <w:spacing w:before="40" w:after="40" w:line="200" w:lineRule="atLeast"/>
    </w:pPr>
    <w:rPr>
      <w:rFonts w:ascii="Trebuchet MS" w:eastAsia="Times New Roman" w:hAnsi="Trebuchet MS" w:cs="Times New Roman"/>
      <w:sz w:val="16"/>
      <w:szCs w:val="20"/>
    </w:rPr>
  </w:style>
  <w:style w:type="paragraph" w:customStyle="1" w:styleId="U-text">
    <w:name w:val="U-text"/>
    <w:basedOn w:val="Normal"/>
    <w:link w:val="U-textChar1"/>
    <w:qFormat/>
    <w:rsid w:val="00A81B87"/>
    <w:pPr>
      <w:spacing w:before="40" w:after="40" w:line="200" w:lineRule="atLeast"/>
    </w:pPr>
    <w:rPr>
      <w:rFonts w:ascii="Arial" w:eastAsia="Times New Roman" w:hAnsi="Arial" w:cs="Times New Roman"/>
      <w:sz w:val="18"/>
      <w:szCs w:val="18"/>
    </w:rPr>
  </w:style>
  <w:style w:type="character" w:customStyle="1" w:styleId="U-textChar1">
    <w:name w:val="U-text Char1"/>
    <w:link w:val="U-text"/>
    <w:rsid w:val="00A81B87"/>
    <w:rPr>
      <w:rFonts w:ascii="Arial" w:eastAsia="Times New Roman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gcsesciencecourse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338</Words>
  <Characters>1929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Graham Bray</cp:lastModifiedBy>
  <cp:revision>6</cp:revision>
  <cp:lastPrinted>2015-04-03T13:02:00Z</cp:lastPrinted>
  <dcterms:created xsi:type="dcterms:W3CDTF">2017-08-02T17:14:00Z</dcterms:created>
  <dcterms:modified xsi:type="dcterms:W3CDTF">2017-11-21T14:29:00Z</dcterms:modified>
</cp:coreProperties>
</file>