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D67D5" w14:textId="77777777" w:rsidR="00457A9D" w:rsidRDefault="00841EC9">
      <w:pPr>
        <w:rPr>
          <w:rFonts w:ascii="Arial" w:hAnsi="Arial" w:cs="Arial"/>
          <w:sz w:val="32"/>
          <w:szCs w:val="32"/>
        </w:rPr>
      </w:pPr>
      <w:r>
        <w:rPr>
          <w:rFonts w:ascii="Arial" w:hAnsi="Arial" w:cs="Arial"/>
          <w:sz w:val="32"/>
          <w:szCs w:val="32"/>
        </w:rPr>
        <w:t>Edexcel International GCSE Biology 4BI1</w:t>
      </w:r>
      <w:r w:rsidR="00E976BB">
        <w:rPr>
          <w:rFonts w:ascii="Arial" w:hAnsi="Arial" w:cs="Arial"/>
          <w:sz w:val="32"/>
          <w:szCs w:val="32"/>
        </w:rPr>
        <w:t xml:space="preserve"> Learning Plan</w:t>
      </w:r>
    </w:p>
    <w:tbl>
      <w:tblPr>
        <w:tblStyle w:val="TableGrid"/>
        <w:tblW w:w="0" w:type="auto"/>
        <w:tblLook w:val="04A0" w:firstRow="1" w:lastRow="0" w:firstColumn="1" w:lastColumn="0" w:noHBand="0" w:noVBand="1"/>
      </w:tblPr>
      <w:tblGrid>
        <w:gridCol w:w="2448"/>
        <w:gridCol w:w="2970"/>
        <w:gridCol w:w="4031"/>
        <w:gridCol w:w="2539"/>
        <w:gridCol w:w="2186"/>
      </w:tblGrid>
      <w:tr w:rsidR="00841EC9" w14:paraId="10370CFE" w14:textId="77777777" w:rsidTr="00841EC9">
        <w:tc>
          <w:tcPr>
            <w:tcW w:w="5418" w:type="dxa"/>
            <w:gridSpan w:val="2"/>
          </w:tcPr>
          <w:p w14:paraId="60950CDA" w14:textId="7D95D716" w:rsidR="00841EC9" w:rsidRPr="007D108C" w:rsidRDefault="00841EC9" w:rsidP="00844A4C">
            <w:pPr>
              <w:rPr>
                <w:rFonts w:ascii="Arial" w:hAnsi="Arial" w:cs="Arial"/>
                <w:b/>
                <w:sz w:val="32"/>
                <w:szCs w:val="32"/>
              </w:rPr>
            </w:pPr>
            <w:r w:rsidRPr="007D108C">
              <w:rPr>
                <w:rFonts w:ascii="Arial" w:hAnsi="Arial" w:cs="Arial"/>
                <w:b/>
                <w:sz w:val="32"/>
                <w:szCs w:val="32"/>
              </w:rPr>
              <w:t xml:space="preserve">  </w:t>
            </w:r>
            <w:r>
              <w:rPr>
                <w:rFonts w:ascii="Arial" w:hAnsi="Arial" w:cs="Arial"/>
                <w:b/>
                <w:sz w:val="32"/>
                <w:szCs w:val="32"/>
              </w:rPr>
              <w:t>Unit:</w:t>
            </w:r>
            <w:r w:rsidR="00844A4C">
              <w:rPr>
                <w:rFonts w:ascii="Arial" w:hAnsi="Arial" w:cs="Arial"/>
                <w:b/>
                <w:sz w:val="32"/>
                <w:szCs w:val="32"/>
              </w:rPr>
              <w:t xml:space="preserve"> </w:t>
            </w:r>
            <w:r w:rsidR="00F478DA">
              <w:rPr>
                <w:rFonts w:ascii="Arial" w:hAnsi="Arial" w:cs="Arial"/>
                <w:b/>
                <w:sz w:val="32"/>
                <w:szCs w:val="32"/>
              </w:rPr>
              <w:t xml:space="preserve">2. </w:t>
            </w:r>
            <w:r w:rsidR="005B30BA">
              <w:rPr>
                <w:rFonts w:ascii="Arial" w:hAnsi="Arial" w:cs="Arial"/>
                <w:b/>
                <w:sz w:val="32"/>
                <w:szCs w:val="32"/>
              </w:rPr>
              <w:t>Animal Physiology</w:t>
            </w:r>
          </w:p>
        </w:tc>
        <w:tc>
          <w:tcPr>
            <w:tcW w:w="6570" w:type="dxa"/>
            <w:gridSpan w:val="2"/>
          </w:tcPr>
          <w:p w14:paraId="511AE30F" w14:textId="78696E76" w:rsidR="00841EC9" w:rsidRPr="007D108C" w:rsidRDefault="00841EC9" w:rsidP="00844A4C">
            <w:pPr>
              <w:rPr>
                <w:rFonts w:ascii="Arial" w:hAnsi="Arial" w:cs="Arial"/>
                <w:b/>
                <w:sz w:val="32"/>
                <w:szCs w:val="32"/>
              </w:rPr>
            </w:pPr>
            <w:r>
              <w:rPr>
                <w:rFonts w:ascii="Arial" w:hAnsi="Arial" w:cs="Arial"/>
                <w:b/>
                <w:sz w:val="32"/>
                <w:szCs w:val="32"/>
              </w:rPr>
              <w:t xml:space="preserve">Chapter: </w:t>
            </w:r>
            <w:r w:rsidR="005B30BA">
              <w:rPr>
                <w:rFonts w:ascii="Arial" w:hAnsi="Arial" w:cs="Arial"/>
                <w:b/>
                <w:sz w:val="32"/>
                <w:szCs w:val="32"/>
              </w:rPr>
              <w:t>4. Food and Digestion</w:t>
            </w:r>
          </w:p>
        </w:tc>
        <w:tc>
          <w:tcPr>
            <w:tcW w:w="2186" w:type="dxa"/>
          </w:tcPr>
          <w:p w14:paraId="0F858474" w14:textId="7FBF8E4A" w:rsidR="00841EC9" w:rsidRPr="007D108C" w:rsidRDefault="00841EC9" w:rsidP="009713DB">
            <w:pPr>
              <w:rPr>
                <w:rFonts w:ascii="Arial" w:hAnsi="Arial" w:cs="Arial"/>
                <w:b/>
                <w:sz w:val="32"/>
                <w:szCs w:val="32"/>
              </w:rPr>
            </w:pPr>
            <w:r>
              <w:rPr>
                <w:rFonts w:ascii="Arial" w:hAnsi="Arial" w:cs="Arial"/>
                <w:b/>
                <w:sz w:val="32"/>
                <w:szCs w:val="32"/>
              </w:rPr>
              <w:t>Hours:</w:t>
            </w:r>
            <w:r w:rsidR="000E1199">
              <w:rPr>
                <w:rFonts w:ascii="Arial" w:hAnsi="Arial" w:cs="Arial"/>
                <w:b/>
                <w:sz w:val="32"/>
                <w:szCs w:val="32"/>
              </w:rPr>
              <w:t xml:space="preserve"> </w:t>
            </w:r>
            <w:r w:rsidR="005B30BA">
              <w:rPr>
                <w:rFonts w:ascii="Arial" w:hAnsi="Arial" w:cs="Arial"/>
                <w:b/>
                <w:sz w:val="32"/>
                <w:szCs w:val="32"/>
              </w:rPr>
              <w:t>11</w:t>
            </w:r>
          </w:p>
        </w:tc>
      </w:tr>
      <w:tr w:rsidR="00D533B9" w14:paraId="7F27964B" w14:textId="77777777" w:rsidTr="00D533B9">
        <w:tc>
          <w:tcPr>
            <w:tcW w:w="2448" w:type="dxa"/>
          </w:tcPr>
          <w:p w14:paraId="47821373" w14:textId="6B3C6B75" w:rsidR="00D533B9" w:rsidRPr="00D533B9" w:rsidRDefault="00D533B9">
            <w:pPr>
              <w:rPr>
                <w:rFonts w:ascii="Arial" w:hAnsi="Arial" w:cs="Arial"/>
                <w:sz w:val="28"/>
                <w:szCs w:val="28"/>
              </w:rPr>
            </w:pPr>
            <w:r w:rsidRPr="00D533B9">
              <w:rPr>
                <w:rFonts w:ascii="Arial" w:hAnsi="Arial" w:cs="Arial"/>
                <w:sz w:val="28"/>
                <w:szCs w:val="28"/>
              </w:rPr>
              <w:t>Content coverage</w:t>
            </w:r>
          </w:p>
        </w:tc>
        <w:tc>
          <w:tcPr>
            <w:tcW w:w="2970" w:type="dxa"/>
          </w:tcPr>
          <w:p w14:paraId="2AFA1E41" w14:textId="07F35594" w:rsidR="00D533B9" w:rsidRDefault="00D533B9">
            <w:pPr>
              <w:rPr>
                <w:rFonts w:ascii="Arial" w:hAnsi="Arial" w:cs="Arial"/>
                <w:sz w:val="32"/>
                <w:szCs w:val="32"/>
              </w:rPr>
            </w:pPr>
            <w:r>
              <w:rPr>
                <w:rFonts w:ascii="Arial" w:hAnsi="Arial" w:cs="Arial"/>
                <w:sz w:val="32"/>
                <w:szCs w:val="32"/>
              </w:rPr>
              <w:t>Learning outcomes</w:t>
            </w:r>
          </w:p>
        </w:tc>
        <w:tc>
          <w:tcPr>
            <w:tcW w:w="4031" w:type="dxa"/>
          </w:tcPr>
          <w:p w14:paraId="58675D02" w14:textId="77777777" w:rsidR="00D533B9" w:rsidRDefault="00D533B9">
            <w:pPr>
              <w:rPr>
                <w:rFonts w:ascii="Arial" w:hAnsi="Arial" w:cs="Arial"/>
                <w:sz w:val="32"/>
                <w:szCs w:val="32"/>
              </w:rPr>
            </w:pPr>
            <w:r>
              <w:rPr>
                <w:rFonts w:ascii="Arial" w:hAnsi="Arial" w:cs="Arial"/>
                <w:sz w:val="32"/>
                <w:szCs w:val="32"/>
              </w:rPr>
              <w:t>Resources</w:t>
            </w:r>
          </w:p>
        </w:tc>
        <w:tc>
          <w:tcPr>
            <w:tcW w:w="4725" w:type="dxa"/>
            <w:gridSpan w:val="2"/>
          </w:tcPr>
          <w:p w14:paraId="1067F4D0" w14:textId="77777777" w:rsidR="00D533B9" w:rsidRDefault="00D533B9">
            <w:pPr>
              <w:rPr>
                <w:rFonts w:ascii="Arial" w:hAnsi="Arial" w:cs="Arial"/>
                <w:sz w:val="32"/>
                <w:szCs w:val="32"/>
              </w:rPr>
            </w:pPr>
            <w:r>
              <w:rPr>
                <w:rFonts w:ascii="Arial" w:hAnsi="Arial" w:cs="Arial"/>
                <w:sz w:val="32"/>
                <w:szCs w:val="32"/>
              </w:rPr>
              <w:t>Assessment</w:t>
            </w:r>
          </w:p>
        </w:tc>
      </w:tr>
      <w:tr w:rsidR="00D533B9" w14:paraId="606B53F4" w14:textId="77777777" w:rsidTr="00D533B9">
        <w:tc>
          <w:tcPr>
            <w:tcW w:w="2448" w:type="dxa"/>
          </w:tcPr>
          <w:p w14:paraId="14CD793F" w14:textId="77777777" w:rsidR="005B30BA" w:rsidRPr="00BE46F8" w:rsidRDefault="005B30BA" w:rsidP="005B30BA">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14:paraId="2C8D41AB" w14:textId="77777777" w:rsidR="00D533B9" w:rsidRDefault="005B30BA" w:rsidP="005B30BA">
            <w:pPr>
              <w:autoSpaceDE w:val="0"/>
              <w:autoSpaceDN w:val="0"/>
              <w:adjustRightInd w:val="0"/>
              <w:spacing w:before="40" w:after="40" w:line="200" w:lineRule="atLeast"/>
              <w:rPr>
                <w:szCs w:val="18"/>
              </w:rPr>
            </w:pPr>
            <w:r w:rsidRPr="00BE46F8">
              <w:rPr>
                <w:szCs w:val="18"/>
              </w:rPr>
              <w:t>c) Biological molecules</w:t>
            </w:r>
          </w:p>
          <w:p w14:paraId="421CF95D" w14:textId="77777777" w:rsidR="005B30BA" w:rsidRDefault="005B30BA" w:rsidP="005B30BA">
            <w:pPr>
              <w:autoSpaceDE w:val="0"/>
              <w:autoSpaceDN w:val="0"/>
              <w:adjustRightInd w:val="0"/>
              <w:spacing w:before="40" w:after="40" w:line="200" w:lineRule="atLeast"/>
              <w:rPr>
                <w:szCs w:val="18"/>
              </w:rPr>
            </w:pPr>
          </w:p>
          <w:p w14:paraId="6C97401F" w14:textId="77777777" w:rsidR="005B30BA" w:rsidRDefault="005B30BA" w:rsidP="005B30BA">
            <w:pPr>
              <w:autoSpaceDE w:val="0"/>
              <w:autoSpaceDN w:val="0"/>
              <w:adjustRightInd w:val="0"/>
              <w:spacing w:before="40" w:after="40" w:line="200" w:lineRule="atLeast"/>
              <w:rPr>
                <w:szCs w:val="18"/>
              </w:rPr>
            </w:pPr>
          </w:p>
          <w:p w14:paraId="0183CF37" w14:textId="77777777" w:rsidR="005B30BA" w:rsidRDefault="005B30BA" w:rsidP="005B30BA">
            <w:pPr>
              <w:autoSpaceDE w:val="0"/>
              <w:autoSpaceDN w:val="0"/>
              <w:adjustRightInd w:val="0"/>
              <w:spacing w:before="40" w:after="40" w:line="200" w:lineRule="atLeast"/>
              <w:rPr>
                <w:szCs w:val="18"/>
              </w:rPr>
            </w:pPr>
          </w:p>
          <w:p w14:paraId="38B11E76" w14:textId="77777777" w:rsidR="005B30BA" w:rsidRDefault="005B30BA" w:rsidP="005B30BA">
            <w:pPr>
              <w:autoSpaceDE w:val="0"/>
              <w:autoSpaceDN w:val="0"/>
              <w:adjustRightInd w:val="0"/>
              <w:spacing w:before="40" w:after="40" w:line="200" w:lineRule="atLeast"/>
              <w:rPr>
                <w:szCs w:val="18"/>
              </w:rPr>
            </w:pPr>
          </w:p>
          <w:p w14:paraId="7DEA7885" w14:textId="77777777" w:rsidR="005B30BA" w:rsidRDefault="005B30BA" w:rsidP="005B30BA">
            <w:pPr>
              <w:autoSpaceDE w:val="0"/>
              <w:autoSpaceDN w:val="0"/>
              <w:adjustRightInd w:val="0"/>
              <w:spacing w:before="40" w:after="40" w:line="200" w:lineRule="atLeast"/>
              <w:rPr>
                <w:szCs w:val="18"/>
              </w:rPr>
            </w:pPr>
          </w:p>
          <w:p w14:paraId="271E81F3" w14:textId="77777777" w:rsidR="005B30BA" w:rsidRDefault="005B30BA" w:rsidP="005B30BA">
            <w:pPr>
              <w:autoSpaceDE w:val="0"/>
              <w:autoSpaceDN w:val="0"/>
              <w:adjustRightInd w:val="0"/>
              <w:spacing w:before="40" w:after="40" w:line="200" w:lineRule="atLeast"/>
              <w:rPr>
                <w:szCs w:val="18"/>
              </w:rPr>
            </w:pPr>
          </w:p>
          <w:p w14:paraId="586C1607" w14:textId="77777777" w:rsidR="005B30BA" w:rsidRDefault="005B30BA" w:rsidP="005B30BA">
            <w:pPr>
              <w:autoSpaceDE w:val="0"/>
              <w:autoSpaceDN w:val="0"/>
              <w:adjustRightInd w:val="0"/>
              <w:spacing w:before="40" w:after="40" w:line="200" w:lineRule="atLeast"/>
              <w:rPr>
                <w:szCs w:val="18"/>
              </w:rPr>
            </w:pPr>
          </w:p>
          <w:p w14:paraId="4595E0B6" w14:textId="77777777" w:rsidR="005B30BA" w:rsidRDefault="005B30BA" w:rsidP="005B30BA">
            <w:pPr>
              <w:autoSpaceDE w:val="0"/>
              <w:autoSpaceDN w:val="0"/>
              <w:adjustRightInd w:val="0"/>
              <w:spacing w:before="40" w:after="40" w:line="200" w:lineRule="atLeast"/>
              <w:rPr>
                <w:szCs w:val="18"/>
              </w:rPr>
            </w:pPr>
          </w:p>
          <w:p w14:paraId="21DA7B9D" w14:textId="77777777" w:rsidR="005B30BA" w:rsidRDefault="005B30BA" w:rsidP="005B30BA">
            <w:pPr>
              <w:autoSpaceDE w:val="0"/>
              <w:autoSpaceDN w:val="0"/>
              <w:adjustRightInd w:val="0"/>
              <w:spacing w:before="40" w:after="40" w:line="200" w:lineRule="atLeast"/>
              <w:rPr>
                <w:szCs w:val="18"/>
              </w:rPr>
            </w:pPr>
          </w:p>
          <w:p w14:paraId="1DE18D78" w14:textId="77777777" w:rsidR="005B30BA" w:rsidRPr="00BE46F8" w:rsidRDefault="005B30BA" w:rsidP="005B30BA">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14:paraId="70FCEDFC" w14:textId="77777777" w:rsidR="005B30BA" w:rsidRPr="00BE46F8" w:rsidRDefault="005B30BA" w:rsidP="005B30BA">
            <w:pPr>
              <w:spacing w:before="40" w:after="40" w:line="200" w:lineRule="atLeast"/>
              <w:rPr>
                <w:sz w:val="18"/>
                <w:szCs w:val="18"/>
              </w:rPr>
            </w:pPr>
            <w:r w:rsidRPr="00BE46F8">
              <w:rPr>
                <w:b/>
                <w:sz w:val="18"/>
                <w:szCs w:val="18"/>
              </w:rPr>
              <w:t>e)</w:t>
            </w:r>
            <w:r w:rsidRPr="00BE46F8">
              <w:rPr>
                <w:sz w:val="18"/>
                <w:szCs w:val="18"/>
              </w:rPr>
              <w:t xml:space="preserve"> Nutrition</w:t>
            </w:r>
          </w:p>
          <w:p w14:paraId="2680B288" w14:textId="29B1219B" w:rsidR="005B30BA" w:rsidRPr="007D405D" w:rsidRDefault="005B30BA" w:rsidP="005B30BA">
            <w:pPr>
              <w:autoSpaceDE w:val="0"/>
              <w:autoSpaceDN w:val="0"/>
              <w:adjustRightInd w:val="0"/>
              <w:spacing w:before="40" w:after="40" w:line="200" w:lineRule="atLeast"/>
              <w:rPr>
                <w:rFonts w:ascii="Arial" w:hAnsi="Arial" w:cs="Arial"/>
                <w:sz w:val="24"/>
                <w:szCs w:val="24"/>
              </w:rPr>
            </w:pPr>
          </w:p>
        </w:tc>
        <w:tc>
          <w:tcPr>
            <w:tcW w:w="2970" w:type="dxa"/>
          </w:tcPr>
          <w:p w14:paraId="471FE30E" w14:textId="77777777" w:rsidR="005B30BA" w:rsidRPr="00BE46F8" w:rsidRDefault="005B30BA" w:rsidP="005B30BA">
            <w:pPr>
              <w:pStyle w:val="U-text-i"/>
            </w:pPr>
            <w:r w:rsidRPr="00BE46F8">
              <w:rPr>
                <w:b/>
              </w:rPr>
              <w:t xml:space="preserve">2.7 </w:t>
            </w:r>
            <w:r w:rsidRPr="00BE46F8">
              <w:t>identify the chemical elements present in carbohydrates, proteins and lipids (fats and oils)</w:t>
            </w:r>
          </w:p>
          <w:p w14:paraId="2D567C49" w14:textId="77777777" w:rsidR="005B30BA" w:rsidRPr="00BE46F8" w:rsidRDefault="005B30BA" w:rsidP="005B30BA">
            <w:pPr>
              <w:pStyle w:val="U-text-i"/>
            </w:pPr>
          </w:p>
          <w:p w14:paraId="69EABB15" w14:textId="77777777" w:rsidR="005B30BA" w:rsidRPr="00BE46F8" w:rsidRDefault="005B30BA" w:rsidP="005B30BA">
            <w:pPr>
              <w:pStyle w:val="U-text-i"/>
            </w:pPr>
            <w:r w:rsidRPr="00BE46F8">
              <w:rPr>
                <w:b/>
              </w:rPr>
              <w:t xml:space="preserve">2.8 </w:t>
            </w:r>
            <w:r w:rsidRPr="00BE46F8">
              <w:t>describe the structure of carbohydrates, proteins and lipids as large molecules made up from smaller basic units: starch and glycogen from simple sugar; protein from amino acids; lipid from fatty acids and glycerol</w:t>
            </w:r>
          </w:p>
          <w:p w14:paraId="6D18082A" w14:textId="77777777" w:rsidR="005B30BA" w:rsidRPr="00BE46F8" w:rsidRDefault="005B30BA" w:rsidP="005B30BA">
            <w:pPr>
              <w:pStyle w:val="U-text-i"/>
            </w:pPr>
          </w:p>
          <w:p w14:paraId="3242E1FF" w14:textId="77777777" w:rsidR="00D533B9" w:rsidRDefault="005B30BA" w:rsidP="005B30BA">
            <w:pPr>
              <w:rPr>
                <w:rFonts w:ascii="Arial" w:hAnsi="Arial" w:cs="Arial"/>
                <w:sz w:val="18"/>
                <w:szCs w:val="18"/>
              </w:rPr>
            </w:pPr>
            <w:r w:rsidRPr="00BE46F8">
              <w:rPr>
                <w:rFonts w:ascii="Arial" w:hAnsi="Arial" w:cs="Arial"/>
                <w:b/>
                <w:sz w:val="18"/>
                <w:szCs w:val="18"/>
              </w:rPr>
              <w:t xml:space="preserve">2.9 </w:t>
            </w:r>
            <w:r w:rsidRPr="00BE46F8">
              <w:rPr>
                <w:rFonts w:ascii="Arial" w:hAnsi="Arial" w:cs="Arial"/>
                <w:sz w:val="18"/>
                <w:szCs w:val="18"/>
              </w:rPr>
              <w:t>practical: investigate food samples for the presence of glucose, starch, protein and fat.</w:t>
            </w:r>
          </w:p>
          <w:p w14:paraId="4AE4BA72" w14:textId="77777777" w:rsidR="005B30BA" w:rsidRDefault="005B30BA" w:rsidP="005B30BA">
            <w:pPr>
              <w:rPr>
                <w:rFonts w:ascii="Arial" w:hAnsi="Arial" w:cs="Arial"/>
                <w:sz w:val="18"/>
                <w:szCs w:val="18"/>
              </w:rPr>
            </w:pPr>
          </w:p>
          <w:p w14:paraId="078964B8" w14:textId="77777777" w:rsidR="005B30BA" w:rsidRPr="00BE46F8" w:rsidRDefault="005B30BA" w:rsidP="005B30BA">
            <w:pPr>
              <w:pStyle w:val="U-text-i"/>
            </w:pPr>
            <w:r w:rsidRPr="00BE46F8">
              <w:rPr>
                <w:b/>
              </w:rPr>
              <w:t>2.24</w:t>
            </w:r>
            <w:r w:rsidRPr="00BE46F8">
              <w:t xml:space="preserve"> understand that a balanced diet should include appropriate proportions of</w:t>
            </w:r>
          </w:p>
          <w:p w14:paraId="3CE991EE" w14:textId="77777777" w:rsidR="005B30BA" w:rsidRPr="00BE46F8" w:rsidRDefault="005B30BA" w:rsidP="005B30BA">
            <w:pPr>
              <w:pStyle w:val="U-text-i"/>
            </w:pPr>
            <w:r w:rsidRPr="00BE46F8">
              <w:t>carbohydrate, protein, lipid, vitamins, minerals, water and dietary fibre</w:t>
            </w:r>
          </w:p>
          <w:p w14:paraId="67901BF1" w14:textId="77777777" w:rsidR="005B30BA" w:rsidRPr="00BE46F8" w:rsidRDefault="005B30BA" w:rsidP="005B30BA">
            <w:pPr>
              <w:pStyle w:val="U-text-i"/>
            </w:pPr>
          </w:p>
          <w:p w14:paraId="1E8CED81" w14:textId="77777777" w:rsidR="005B30BA" w:rsidRPr="00BE46F8" w:rsidRDefault="005B30BA" w:rsidP="005B30BA">
            <w:pPr>
              <w:pStyle w:val="U-text-i"/>
            </w:pPr>
            <w:r w:rsidRPr="00BE46F8">
              <w:rPr>
                <w:b/>
              </w:rPr>
              <w:t>2.25</w:t>
            </w:r>
            <w:r w:rsidRPr="00BE46F8">
              <w:t xml:space="preserve"> identify the sources and describe the functions of carbohydrate, protein, lipids (fats and oils), vitamins A, C and D, the mineral ions calcium and iron, water and dietary fibre as components of the diet.</w:t>
            </w:r>
          </w:p>
          <w:p w14:paraId="2E287BC8" w14:textId="77777777" w:rsidR="005B30BA" w:rsidRPr="00BE46F8" w:rsidRDefault="005B30BA" w:rsidP="005B30BA">
            <w:pPr>
              <w:pStyle w:val="U-text-i"/>
            </w:pPr>
            <w:r w:rsidRPr="00BE46F8">
              <w:rPr>
                <w:b/>
              </w:rPr>
              <w:t>2.26</w:t>
            </w:r>
            <w:r w:rsidRPr="00BE46F8">
              <w:t xml:space="preserve"> understand how energy requirements vary with activity levels, age and pregnancy</w:t>
            </w:r>
          </w:p>
          <w:p w14:paraId="622183AB" w14:textId="77777777" w:rsidR="005B30BA" w:rsidRPr="00BE46F8" w:rsidRDefault="005B30BA" w:rsidP="005B30BA">
            <w:pPr>
              <w:pStyle w:val="U-text-i"/>
            </w:pPr>
          </w:p>
          <w:p w14:paraId="3AC5130F" w14:textId="77777777" w:rsidR="005B30BA" w:rsidRPr="00BE46F8" w:rsidRDefault="005B30BA" w:rsidP="005B30BA">
            <w:pPr>
              <w:pStyle w:val="U-text-i"/>
            </w:pPr>
            <w:r w:rsidRPr="00BE46F8">
              <w:rPr>
                <w:b/>
              </w:rPr>
              <w:t>2.27</w:t>
            </w:r>
            <w:r w:rsidRPr="00BE46F8">
              <w:t xml:space="preserve"> describe the structure and function of the human alimentary canal, including the</w:t>
            </w:r>
          </w:p>
          <w:p w14:paraId="3578FB6B" w14:textId="77777777" w:rsidR="005B30BA" w:rsidRPr="00BE46F8" w:rsidRDefault="005B30BA" w:rsidP="005B30BA">
            <w:pPr>
              <w:pStyle w:val="U-text-i"/>
            </w:pPr>
            <w:r w:rsidRPr="00BE46F8">
              <w:t xml:space="preserve">mouth, oesophagus, stomach, </w:t>
            </w:r>
            <w:r w:rsidRPr="00BE46F8">
              <w:lastRenderedPageBreak/>
              <w:t>small intestine (duodenum and ileum), large intestine</w:t>
            </w:r>
          </w:p>
          <w:p w14:paraId="7D5210F5" w14:textId="77777777" w:rsidR="005B30BA" w:rsidRPr="00BE46F8" w:rsidRDefault="005B30BA" w:rsidP="005B30BA">
            <w:pPr>
              <w:pStyle w:val="U-text-i"/>
            </w:pPr>
            <w:r w:rsidRPr="00BE46F8">
              <w:t>(colon and rectum) and pancreas</w:t>
            </w:r>
          </w:p>
          <w:p w14:paraId="50618615" w14:textId="77777777" w:rsidR="005B30BA" w:rsidRPr="00BE46F8" w:rsidRDefault="005B30BA" w:rsidP="005B30BA">
            <w:pPr>
              <w:pStyle w:val="U-text-i"/>
            </w:pPr>
          </w:p>
          <w:p w14:paraId="66A4A220" w14:textId="77777777" w:rsidR="005B30BA" w:rsidRDefault="005B30BA" w:rsidP="005B30BA">
            <w:r w:rsidRPr="00BE46F8">
              <w:rPr>
                <w:b/>
              </w:rPr>
              <w:t>2.28</w:t>
            </w:r>
            <w:r w:rsidRPr="00BE46F8">
              <w:t xml:space="preserve"> understand how food is moved through the gut by peristalsis.</w:t>
            </w:r>
          </w:p>
          <w:p w14:paraId="03F9217A" w14:textId="77777777" w:rsidR="005B30BA" w:rsidRPr="00BE46F8" w:rsidRDefault="005B30BA" w:rsidP="005B30BA">
            <w:pPr>
              <w:pStyle w:val="U-text-i"/>
            </w:pPr>
            <w:r w:rsidRPr="00BE46F8">
              <w:rPr>
                <w:b/>
              </w:rPr>
              <w:t>2.29</w:t>
            </w:r>
            <w:r w:rsidRPr="00BE46F8">
              <w:t xml:space="preserve"> understand the role of digestive enzymes, including the digestion of starch to glucose by amylase and maltase, the digestion of proteins to amino acids by proteases and the digestion of lipids to fatty acids and glycerol by lipases.</w:t>
            </w:r>
          </w:p>
          <w:p w14:paraId="23C377D9" w14:textId="77777777" w:rsidR="005B30BA" w:rsidRPr="00BE46F8" w:rsidRDefault="005B30BA" w:rsidP="005B30BA">
            <w:pPr>
              <w:pStyle w:val="U-text-i"/>
            </w:pPr>
            <w:r w:rsidRPr="00BE46F8">
              <w:rPr>
                <w:b/>
              </w:rPr>
              <w:t>2.30</w:t>
            </w:r>
            <w:r w:rsidRPr="00BE46F8">
              <w:t xml:space="preserve"> understand that bile is produced by the liver and stored in the gall bladder</w:t>
            </w:r>
          </w:p>
          <w:p w14:paraId="1CD99361" w14:textId="77777777" w:rsidR="005B30BA" w:rsidRPr="00BE46F8" w:rsidRDefault="005B30BA" w:rsidP="005B30BA">
            <w:pPr>
              <w:pStyle w:val="U-text-i"/>
            </w:pPr>
          </w:p>
          <w:p w14:paraId="61F7B805" w14:textId="77777777" w:rsidR="005B30BA" w:rsidRPr="00BE46F8" w:rsidRDefault="005B30BA" w:rsidP="005B30BA">
            <w:pPr>
              <w:pStyle w:val="U-text-i"/>
            </w:pPr>
            <w:r w:rsidRPr="00BE46F8">
              <w:rPr>
                <w:b/>
              </w:rPr>
              <w:t>2.31</w:t>
            </w:r>
            <w:r w:rsidRPr="00BE46F8">
              <w:t xml:space="preserve"> understand the role of bile in neutralising stomach acid and emulsifying lipids</w:t>
            </w:r>
          </w:p>
          <w:p w14:paraId="775B721A" w14:textId="77777777" w:rsidR="005B30BA" w:rsidRDefault="005B30BA" w:rsidP="005B30BA">
            <w:pPr>
              <w:pStyle w:val="U-text-i"/>
            </w:pPr>
          </w:p>
          <w:p w14:paraId="0A354AEE" w14:textId="77777777" w:rsidR="005B30BA" w:rsidRPr="00BE46F8" w:rsidRDefault="005B30BA" w:rsidP="005B30BA">
            <w:pPr>
              <w:pStyle w:val="U-text-i"/>
            </w:pPr>
          </w:p>
          <w:p w14:paraId="39884D20" w14:textId="77777777" w:rsidR="005B30BA" w:rsidRPr="00BE46F8" w:rsidRDefault="005B30BA" w:rsidP="005B30BA">
            <w:pPr>
              <w:pStyle w:val="U-text-i"/>
            </w:pPr>
            <w:r w:rsidRPr="00BE46F8">
              <w:rPr>
                <w:b/>
              </w:rPr>
              <w:t>2.32</w:t>
            </w:r>
            <w:r w:rsidRPr="00BE46F8">
              <w:t xml:space="preserve"> understand how the small intestine is adapted for absorption, including the structure of a villus.</w:t>
            </w:r>
          </w:p>
          <w:p w14:paraId="2CBDA712" w14:textId="6EDE2293" w:rsidR="005B30BA" w:rsidRPr="007D405D" w:rsidRDefault="005B30BA" w:rsidP="005B30BA">
            <w:pPr>
              <w:rPr>
                <w:rFonts w:ascii="Arial" w:hAnsi="Arial" w:cs="Arial"/>
                <w:sz w:val="24"/>
                <w:szCs w:val="24"/>
              </w:rPr>
            </w:pPr>
            <w:r w:rsidRPr="00BE46F8">
              <w:rPr>
                <w:b/>
              </w:rPr>
              <w:t>2.3</w:t>
            </w:r>
            <w:r>
              <w:rPr>
                <w:b/>
              </w:rPr>
              <w:t>3</w:t>
            </w:r>
            <w:r w:rsidRPr="00BE46F8">
              <w:t xml:space="preserve"> describe an experiment to investigate the energy content in a food sample.</w:t>
            </w:r>
          </w:p>
        </w:tc>
        <w:tc>
          <w:tcPr>
            <w:tcW w:w="4031" w:type="dxa"/>
          </w:tcPr>
          <w:p w14:paraId="58EA2ADB" w14:textId="77777777" w:rsidR="001D55A5" w:rsidRDefault="001D55A5" w:rsidP="001D55A5">
            <w:pPr>
              <w:rPr>
                <w:rFonts w:ascii="Arial" w:hAnsi="Arial" w:cs="Arial"/>
                <w:sz w:val="32"/>
                <w:szCs w:val="32"/>
              </w:rPr>
            </w:pPr>
            <w:r w:rsidRPr="007D405D">
              <w:rPr>
                <w:rFonts w:ascii="Arial" w:hAnsi="Arial" w:cs="Arial"/>
                <w:color w:val="0070C0"/>
                <w:sz w:val="24"/>
                <w:szCs w:val="24"/>
              </w:rPr>
              <w:lastRenderedPageBreak/>
              <w:t xml:space="preserve">Video:  </w:t>
            </w:r>
            <w:r>
              <w:rPr>
                <w:rFonts w:ascii="Arial" w:hAnsi="Arial" w:cs="Arial"/>
                <w:color w:val="0070C0"/>
                <w:sz w:val="24"/>
                <w:szCs w:val="24"/>
              </w:rPr>
              <w:t>Biology Section 2 – Lesson 3 – Nutrition - Humans</w:t>
            </w:r>
          </w:p>
          <w:p w14:paraId="2A7AF079" w14:textId="77777777" w:rsidR="001D55A5" w:rsidRPr="007D405D" w:rsidRDefault="001D55A5" w:rsidP="001D55A5">
            <w:pPr>
              <w:rPr>
                <w:rFonts w:ascii="Arial" w:hAnsi="Arial" w:cs="Arial"/>
                <w:sz w:val="24"/>
                <w:szCs w:val="24"/>
              </w:rPr>
            </w:pPr>
          </w:p>
          <w:p w14:paraId="37FE357A" w14:textId="77777777" w:rsidR="001D55A5" w:rsidRDefault="001D55A5" w:rsidP="001D55A5">
            <w:pPr>
              <w:rPr>
                <w:rFonts w:ascii="Arial" w:hAnsi="Arial" w:cs="Arial"/>
                <w:color w:val="00FF00"/>
                <w:sz w:val="24"/>
                <w:szCs w:val="24"/>
                <w14:textFill>
                  <w14:solidFill>
                    <w14:srgbClr w14:val="00FF00">
                      <w14:lumMod w14:val="50000"/>
                    </w14:srgbClr>
                  </w14:solidFill>
                </w14:textFill>
              </w:rPr>
            </w:pPr>
            <w:r w:rsidRPr="007D405D">
              <w:rPr>
                <w:rFonts w:ascii="Arial" w:hAnsi="Arial" w:cs="Arial"/>
                <w:color w:val="00FF00"/>
                <w:sz w:val="24"/>
                <w:szCs w:val="24"/>
                <w14:textFill>
                  <w14:solidFill>
                    <w14:srgbClr w14:val="00FF00">
                      <w14:lumMod w14:val="50000"/>
                    </w14:srgbClr>
                  </w14:solidFill>
                </w14:textFill>
              </w:rPr>
              <w:t>Powerpoint:</w:t>
            </w:r>
            <w:r>
              <w:rPr>
                <w:rFonts w:ascii="Arial" w:hAnsi="Arial" w:cs="Arial"/>
                <w:color w:val="00FF00"/>
                <w:sz w:val="24"/>
                <w:szCs w:val="24"/>
                <w14:textFill>
                  <w14:solidFill>
                    <w14:srgbClr w14:val="00FF00">
                      <w14:lumMod w14:val="50000"/>
                    </w14:srgbClr>
                  </w14:solidFill>
                </w14:textFill>
              </w:rPr>
              <w:t xml:space="preserve"> Biology Section 2 – Lesson 3</w:t>
            </w:r>
          </w:p>
          <w:p w14:paraId="43B6A71A" w14:textId="77777777" w:rsidR="001D55A5" w:rsidRDefault="001D55A5" w:rsidP="001D55A5">
            <w:pPr>
              <w:rPr>
                <w:rFonts w:ascii="Arial" w:hAnsi="Arial" w:cs="Arial"/>
                <w:color w:val="00FF00"/>
                <w:sz w:val="24"/>
                <w:szCs w:val="24"/>
                <w14:textFill>
                  <w14:solidFill>
                    <w14:srgbClr w14:val="00FF00">
                      <w14:lumMod w14:val="50000"/>
                    </w14:srgbClr>
                  </w14:solidFill>
                </w14:textFill>
              </w:rPr>
            </w:pPr>
          </w:p>
          <w:p w14:paraId="7A31DBCD" w14:textId="2E5666E8" w:rsidR="00D533B9" w:rsidRPr="007D405D" w:rsidRDefault="00D533B9" w:rsidP="001D55A5">
            <w:pPr>
              <w:rPr>
                <w:rFonts w:ascii="Arial" w:hAnsi="Arial" w:cs="Arial"/>
                <w:sz w:val="24"/>
                <w:szCs w:val="24"/>
              </w:rPr>
            </w:pPr>
            <w:r w:rsidRPr="007D405D">
              <w:rPr>
                <w:rFonts w:ascii="Arial" w:hAnsi="Arial" w:cs="Arial"/>
                <w:sz w:val="24"/>
                <w:szCs w:val="24"/>
              </w:rPr>
              <w:t>Textbook</w:t>
            </w:r>
            <w:r w:rsidR="00D80095">
              <w:rPr>
                <w:rFonts w:ascii="Arial" w:hAnsi="Arial" w:cs="Arial"/>
                <w:sz w:val="24"/>
                <w:szCs w:val="24"/>
              </w:rPr>
              <w:t xml:space="preserve"> pages:</w:t>
            </w:r>
          </w:p>
          <w:p w14:paraId="7FA0C1BA" w14:textId="77777777" w:rsidR="00D533B9" w:rsidRDefault="00A84122" w:rsidP="00844A4C">
            <w:pPr>
              <w:rPr>
                <w:rFonts w:ascii="Arial" w:hAnsi="Arial" w:cs="Arial"/>
                <w:sz w:val="24"/>
                <w:szCs w:val="24"/>
              </w:rPr>
            </w:pPr>
            <w:r>
              <w:rPr>
                <w:rFonts w:ascii="Arial" w:hAnsi="Arial" w:cs="Arial"/>
                <w:sz w:val="24"/>
                <w:szCs w:val="24"/>
              </w:rPr>
              <w:t>52 – A balanced diet</w:t>
            </w:r>
          </w:p>
          <w:p w14:paraId="72B3412B" w14:textId="77777777" w:rsidR="00A84122" w:rsidRDefault="00A84122" w:rsidP="00844A4C">
            <w:pPr>
              <w:rPr>
                <w:rFonts w:ascii="Arial" w:hAnsi="Arial" w:cs="Arial"/>
                <w:sz w:val="24"/>
                <w:szCs w:val="24"/>
              </w:rPr>
            </w:pPr>
            <w:r>
              <w:rPr>
                <w:rFonts w:ascii="Arial" w:hAnsi="Arial" w:cs="Arial"/>
                <w:sz w:val="24"/>
                <w:szCs w:val="24"/>
              </w:rPr>
              <w:t>59 – Energy from food</w:t>
            </w:r>
          </w:p>
          <w:p w14:paraId="35ACC9C8" w14:textId="70A242A0" w:rsidR="00A84122" w:rsidRDefault="00A84122" w:rsidP="00844A4C">
            <w:pPr>
              <w:rPr>
                <w:rFonts w:ascii="Arial" w:hAnsi="Arial" w:cs="Arial"/>
                <w:sz w:val="24"/>
                <w:szCs w:val="24"/>
              </w:rPr>
            </w:pPr>
            <w:r>
              <w:rPr>
                <w:rFonts w:ascii="Arial" w:hAnsi="Arial" w:cs="Arial"/>
                <w:sz w:val="24"/>
                <w:szCs w:val="24"/>
              </w:rPr>
              <w:t>62 – Digestion</w:t>
            </w:r>
          </w:p>
          <w:p w14:paraId="1BE2F7A0" w14:textId="77777777" w:rsidR="00A84122" w:rsidRDefault="00A84122" w:rsidP="00844A4C">
            <w:pPr>
              <w:rPr>
                <w:rFonts w:ascii="Arial" w:hAnsi="Arial" w:cs="Arial"/>
                <w:sz w:val="24"/>
                <w:szCs w:val="24"/>
              </w:rPr>
            </w:pPr>
            <w:r>
              <w:rPr>
                <w:rFonts w:ascii="Arial" w:hAnsi="Arial" w:cs="Arial"/>
                <w:sz w:val="24"/>
                <w:szCs w:val="24"/>
              </w:rPr>
              <w:t>62 -  Peristalsis</w:t>
            </w:r>
          </w:p>
          <w:p w14:paraId="13BF01CF" w14:textId="77777777" w:rsidR="00A84122" w:rsidRDefault="00A84122" w:rsidP="00844A4C">
            <w:pPr>
              <w:rPr>
                <w:rFonts w:ascii="Arial" w:hAnsi="Arial" w:cs="Arial"/>
                <w:sz w:val="24"/>
                <w:szCs w:val="24"/>
              </w:rPr>
            </w:pPr>
            <w:r>
              <w:rPr>
                <w:rFonts w:ascii="Arial" w:hAnsi="Arial" w:cs="Arial"/>
                <w:sz w:val="24"/>
                <w:szCs w:val="24"/>
              </w:rPr>
              <w:t>63 – The digestive system</w:t>
            </w:r>
          </w:p>
          <w:p w14:paraId="52B61613" w14:textId="77777777" w:rsidR="00A84122" w:rsidRDefault="00A84122" w:rsidP="00844A4C">
            <w:pPr>
              <w:rPr>
                <w:rFonts w:ascii="Arial" w:hAnsi="Arial" w:cs="Arial"/>
                <w:sz w:val="24"/>
                <w:szCs w:val="24"/>
              </w:rPr>
            </w:pPr>
            <w:r>
              <w:rPr>
                <w:rFonts w:ascii="Arial" w:hAnsi="Arial" w:cs="Arial"/>
                <w:sz w:val="24"/>
                <w:szCs w:val="24"/>
              </w:rPr>
              <w:t>65 – Absorption in the ileum</w:t>
            </w:r>
          </w:p>
          <w:p w14:paraId="57A49613" w14:textId="6261D5C4" w:rsidR="00A84122" w:rsidRPr="001762B8" w:rsidRDefault="00A84122" w:rsidP="00844A4C">
            <w:pPr>
              <w:rPr>
                <w:rFonts w:ascii="Arial" w:hAnsi="Arial" w:cs="Arial"/>
                <w:sz w:val="24"/>
                <w:szCs w:val="24"/>
              </w:rPr>
            </w:pPr>
            <w:r>
              <w:rPr>
                <w:rFonts w:ascii="Arial" w:hAnsi="Arial" w:cs="Arial"/>
                <w:sz w:val="24"/>
                <w:szCs w:val="24"/>
              </w:rPr>
              <w:t>66 – The Large intestine – elimination of waste</w:t>
            </w:r>
          </w:p>
        </w:tc>
        <w:tc>
          <w:tcPr>
            <w:tcW w:w="4725" w:type="dxa"/>
            <w:gridSpan w:val="2"/>
          </w:tcPr>
          <w:p w14:paraId="601E2B0C" w14:textId="46DE5EC1" w:rsidR="00D533B9" w:rsidRDefault="00D533B9">
            <w:pPr>
              <w:rPr>
                <w:rFonts w:ascii="Arial" w:hAnsi="Arial" w:cs="Arial"/>
                <w:sz w:val="32"/>
                <w:szCs w:val="32"/>
              </w:rPr>
            </w:pPr>
            <w:r>
              <w:rPr>
                <w:rFonts w:ascii="Arial" w:hAnsi="Arial" w:cs="Arial"/>
                <w:sz w:val="32"/>
                <w:szCs w:val="32"/>
              </w:rPr>
              <w:t xml:space="preserve">Page </w:t>
            </w:r>
            <w:r w:rsidR="00A84122">
              <w:rPr>
                <w:rFonts w:ascii="Arial" w:hAnsi="Arial" w:cs="Arial"/>
                <w:sz w:val="32"/>
                <w:szCs w:val="32"/>
              </w:rPr>
              <w:t>67 – 69    Qs 1 to 10</w:t>
            </w:r>
          </w:p>
          <w:p w14:paraId="00664487" w14:textId="77777777" w:rsidR="00D533B9" w:rsidRDefault="00D533B9">
            <w:pPr>
              <w:rPr>
                <w:rFonts w:ascii="Arial" w:hAnsi="Arial" w:cs="Arial"/>
                <w:sz w:val="32"/>
                <w:szCs w:val="32"/>
              </w:rPr>
            </w:pPr>
          </w:p>
          <w:p w14:paraId="6E5FA85C" w14:textId="77777777" w:rsidR="00D533B9" w:rsidRPr="00DC6CB7" w:rsidRDefault="00D533B9">
            <w:pPr>
              <w:rPr>
                <w:rFonts w:ascii="Arial" w:hAnsi="Arial" w:cs="Arial"/>
                <w:color w:val="000000" w:themeColor="text1"/>
                <w:sz w:val="32"/>
                <w:szCs w:val="32"/>
              </w:rPr>
            </w:pPr>
            <w:r w:rsidRPr="00DC6CB7">
              <w:rPr>
                <w:rFonts w:ascii="Arial" w:hAnsi="Arial" w:cs="Arial"/>
                <w:color w:val="000000" w:themeColor="text1"/>
                <w:sz w:val="32"/>
                <w:szCs w:val="32"/>
              </w:rPr>
              <w:t>Textbook Answers (PDF)</w:t>
            </w:r>
          </w:p>
          <w:p w14:paraId="66CACFE6" w14:textId="77777777" w:rsidR="00D533B9" w:rsidRDefault="00D533B9">
            <w:pPr>
              <w:rPr>
                <w:rFonts w:ascii="Arial" w:hAnsi="Arial" w:cs="Arial"/>
                <w:color w:val="FF0000"/>
                <w:sz w:val="32"/>
                <w:szCs w:val="32"/>
              </w:rPr>
            </w:pPr>
          </w:p>
          <w:p w14:paraId="0D96AA29" w14:textId="2090D626" w:rsidR="00D533B9" w:rsidRPr="002D0942" w:rsidRDefault="00D533B9">
            <w:pPr>
              <w:rPr>
                <w:rFonts w:ascii="Arial" w:hAnsi="Arial" w:cs="Arial"/>
                <w:sz w:val="32"/>
                <w:szCs w:val="32"/>
              </w:rPr>
            </w:pPr>
            <w:r>
              <w:rPr>
                <w:rFonts w:ascii="Arial" w:hAnsi="Arial" w:cs="Arial"/>
                <w:sz w:val="32"/>
                <w:szCs w:val="32"/>
              </w:rPr>
              <w:t xml:space="preserve">Chapter </w:t>
            </w:r>
            <w:r w:rsidR="00A84122">
              <w:rPr>
                <w:rFonts w:ascii="Arial" w:hAnsi="Arial" w:cs="Arial"/>
                <w:sz w:val="32"/>
                <w:szCs w:val="32"/>
              </w:rPr>
              <w:t xml:space="preserve">4 </w:t>
            </w:r>
            <w:r>
              <w:rPr>
                <w:rFonts w:ascii="Arial" w:hAnsi="Arial" w:cs="Arial"/>
                <w:sz w:val="32"/>
                <w:szCs w:val="32"/>
              </w:rPr>
              <w:t>-</w:t>
            </w:r>
            <w:r w:rsidRPr="002D0942">
              <w:rPr>
                <w:rFonts w:ascii="Arial" w:hAnsi="Arial" w:cs="Arial"/>
                <w:sz w:val="32"/>
                <w:szCs w:val="32"/>
              </w:rPr>
              <w:t xml:space="preserve"> exam question - pdf</w:t>
            </w:r>
          </w:p>
          <w:p w14:paraId="680AA72E" w14:textId="77777777" w:rsidR="00D533B9" w:rsidRDefault="00D533B9" w:rsidP="00AF1D5A">
            <w:pPr>
              <w:rPr>
                <w:rFonts w:ascii="Arial" w:hAnsi="Arial" w:cs="Arial"/>
                <w:sz w:val="32"/>
                <w:szCs w:val="32"/>
              </w:rPr>
            </w:pPr>
          </w:p>
          <w:p w14:paraId="7BBC8A11" w14:textId="6F742287" w:rsidR="00D533B9" w:rsidRDefault="00D533B9" w:rsidP="00AF1D5A">
            <w:pPr>
              <w:rPr>
                <w:rFonts w:ascii="Arial" w:hAnsi="Arial" w:cs="Arial"/>
                <w:sz w:val="32"/>
                <w:szCs w:val="32"/>
              </w:rPr>
            </w:pPr>
            <w:r>
              <w:rPr>
                <w:rFonts w:ascii="Arial" w:hAnsi="Arial" w:cs="Arial"/>
                <w:sz w:val="32"/>
                <w:szCs w:val="32"/>
              </w:rPr>
              <w:t xml:space="preserve">Chapter </w:t>
            </w:r>
            <w:r w:rsidR="00A84122">
              <w:rPr>
                <w:rFonts w:ascii="Arial" w:hAnsi="Arial" w:cs="Arial"/>
                <w:sz w:val="32"/>
                <w:szCs w:val="32"/>
              </w:rPr>
              <w:t>4</w:t>
            </w:r>
            <w:r w:rsidR="00C1351D">
              <w:rPr>
                <w:rFonts w:ascii="Arial" w:hAnsi="Arial" w:cs="Arial"/>
                <w:sz w:val="32"/>
                <w:szCs w:val="32"/>
              </w:rPr>
              <w:t xml:space="preserve"> </w:t>
            </w:r>
            <w:r>
              <w:rPr>
                <w:rFonts w:ascii="Arial" w:hAnsi="Arial" w:cs="Arial"/>
                <w:sz w:val="32"/>
                <w:szCs w:val="32"/>
              </w:rPr>
              <w:t>- exam question mark scheme – pdf</w:t>
            </w:r>
          </w:p>
          <w:p w14:paraId="0B099FC5" w14:textId="77777777" w:rsidR="00D533B9" w:rsidRDefault="00D533B9" w:rsidP="00AF1D5A">
            <w:pPr>
              <w:rPr>
                <w:rFonts w:ascii="Arial" w:hAnsi="Arial" w:cs="Arial"/>
                <w:sz w:val="32"/>
                <w:szCs w:val="32"/>
              </w:rPr>
            </w:pPr>
          </w:p>
          <w:p w14:paraId="0B430A22" w14:textId="555D941F" w:rsidR="00D533B9" w:rsidRDefault="00D533B9" w:rsidP="00841EC9">
            <w:pPr>
              <w:rPr>
                <w:rFonts w:ascii="Arial" w:hAnsi="Arial" w:cs="Arial"/>
                <w:sz w:val="32"/>
                <w:szCs w:val="32"/>
              </w:rPr>
            </w:pPr>
            <w:r>
              <w:rPr>
                <w:rFonts w:ascii="Arial" w:hAnsi="Arial" w:cs="Arial"/>
                <w:sz w:val="32"/>
                <w:szCs w:val="32"/>
              </w:rPr>
              <w:t xml:space="preserve">Chapter </w:t>
            </w:r>
            <w:r w:rsidR="00A84122">
              <w:rPr>
                <w:rFonts w:ascii="Arial" w:hAnsi="Arial" w:cs="Arial"/>
                <w:sz w:val="32"/>
                <w:szCs w:val="32"/>
              </w:rPr>
              <w:t>4</w:t>
            </w:r>
            <w:bookmarkStart w:id="0" w:name="_GoBack"/>
            <w:bookmarkEnd w:id="0"/>
            <w:r w:rsidR="00C1351D">
              <w:rPr>
                <w:rFonts w:ascii="Arial" w:hAnsi="Arial" w:cs="Arial"/>
                <w:sz w:val="32"/>
                <w:szCs w:val="32"/>
              </w:rPr>
              <w:t xml:space="preserve"> </w:t>
            </w:r>
            <w:r>
              <w:rPr>
                <w:rFonts w:ascii="Arial" w:hAnsi="Arial" w:cs="Arial"/>
                <w:sz w:val="32"/>
                <w:szCs w:val="32"/>
              </w:rPr>
              <w:t xml:space="preserve">- Talking paper video </w:t>
            </w:r>
          </w:p>
          <w:p w14:paraId="25E86B5B" w14:textId="77777777" w:rsidR="00D533B9" w:rsidRDefault="00D533B9" w:rsidP="00841EC9">
            <w:pPr>
              <w:rPr>
                <w:rFonts w:ascii="Arial" w:hAnsi="Arial" w:cs="Arial"/>
                <w:sz w:val="32"/>
                <w:szCs w:val="32"/>
              </w:rPr>
            </w:pPr>
          </w:p>
        </w:tc>
      </w:tr>
    </w:tbl>
    <w:p w14:paraId="5625D3A3" w14:textId="2E79C08D" w:rsidR="00844A4C" w:rsidRDefault="00844A4C">
      <w:pPr>
        <w:rPr>
          <w:rFonts w:ascii="Arial" w:hAnsi="Arial" w:cs="Arial"/>
          <w:color w:val="0070C0"/>
          <w:sz w:val="32"/>
          <w:szCs w:val="32"/>
        </w:rPr>
      </w:pPr>
    </w:p>
    <w:p w14:paraId="244AF1DB" w14:textId="62A67606" w:rsidR="00C1351D" w:rsidRDefault="00DC6CB7">
      <w:pPr>
        <w:rPr>
          <w:rFonts w:ascii="Arial" w:hAnsi="Arial" w:cs="Arial"/>
          <w:sz w:val="32"/>
          <w:szCs w:val="32"/>
        </w:rPr>
      </w:pPr>
      <w:r>
        <w:rPr>
          <w:rFonts w:ascii="Arial" w:hAnsi="Arial" w:cs="Arial"/>
          <w:color w:val="0070C0"/>
          <w:sz w:val="32"/>
          <w:szCs w:val="32"/>
        </w:rPr>
        <w:t xml:space="preserve">Videos – </w:t>
      </w:r>
      <w:hyperlink r:id="rId5" w:history="1">
        <w:r w:rsidR="00C1351D" w:rsidRPr="00F23211">
          <w:rPr>
            <w:rStyle w:val="Hyperlink"/>
            <w:rFonts w:ascii="Arial" w:hAnsi="Arial" w:cs="Arial"/>
            <w:sz w:val="32"/>
            <w:szCs w:val="32"/>
          </w:rPr>
          <w:t>www.igcsesciencecourses.com</w:t>
        </w:r>
      </w:hyperlink>
    </w:p>
    <w:p w14:paraId="410A8199" w14:textId="6A2D3267" w:rsidR="00AF1D5A" w:rsidRPr="00C1351D" w:rsidRDefault="00AF1D5A">
      <w:pPr>
        <w:rPr>
          <w:rFonts w:ascii="Arial" w:hAnsi="Arial" w:cs="Arial"/>
          <w:sz w:val="32"/>
          <w:szCs w:val="32"/>
        </w:rPr>
      </w:pPr>
      <w:r w:rsidRPr="00841EC9">
        <w:rPr>
          <w:rFonts w:ascii="Arial" w:hAnsi="Arial" w:cs="Arial"/>
          <w:sz w:val="28"/>
          <w:szCs w:val="28"/>
        </w:rPr>
        <w:t>Textbook Ref:  Ed</w:t>
      </w:r>
      <w:r w:rsidR="00D6210C" w:rsidRPr="00841EC9">
        <w:rPr>
          <w:rFonts w:ascii="Arial" w:hAnsi="Arial" w:cs="Arial"/>
          <w:sz w:val="28"/>
          <w:szCs w:val="28"/>
        </w:rPr>
        <w:t xml:space="preserve">excel International GCSE </w:t>
      </w:r>
      <w:r w:rsidR="00841EC9" w:rsidRPr="00841EC9">
        <w:rPr>
          <w:rFonts w:ascii="Arial" w:hAnsi="Arial" w:cs="Arial"/>
          <w:sz w:val="28"/>
          <w:szCs w:val="28"/>
        </w:rPr>
        <w:t xml:space="preserve">(9-1) </w:t>
      </w:r>
      <w:r w:rsidR="00D6210C" w:rsidRPr="00841EC9">
        <w:rPr>
          <w:rFonts w:ascii="Arial" w:hAnsi="Arial" w:cs="Arial"/>
          <w:sz w:val="28"/>
          <w:szCs w:val="28"/>
        </w:rPr>
        <w:t>Biology</w:t>
      </w:r>
      <w:r w:rsidRPr="00841EC9">
        <w:rPr>
          <w:rFonts w:ascii="Arial" w:hAnsi="Arial" w:cs="Arial"/>
          <w:sz w:val="28"/>
          <w:szCs w:val="28"/>
        </w:rPr>
        <w:t xml:space="preserve"> Student Book - Pearson </w:t>
      </w:r>
      <w:r w:rsidR="00D6210C" w:rsidRPr="00841EC9">
        <w:rPr>
          <w:rFonts w:ascii="Arial" w:hAnsi="Arial" w:cs="Arial"/>
          <w:sz w:val="28"/>
          <w:szCs w:val="28"/>
        </w:rPr>
        <w:t>(Bradfield and Potter)</w:t>
      </w:r>
    </w:p>
    <w:p w14:paraId="4B1AB25B" w14:textId="77777777" w:rsidR="00E976BB" w:rsidRPr="00E976BB" w:rsidRDefault="00E976BB">
      <w:pPr>
        <w:rPr>
          <w:rFonts w:ascii="Arial" w:hAnsi="Arial" w:cs="Arial"/>
          <w:color w:val="0070C0"/>
          <w:sz w:val="32"/>
          <w:szCs w:val="32"/>
        </w:rPr>
      </w:pPr>
    </w:p>
    <w:sectPr w:rsidR="00E976BB" w:rsidRPr="00E976BB" w:rsidSect="00DC6CB7">
      <w:pgSz w:w="16838" w:h="11906" w:orient="landscape"/>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6464C"/>
    <w:multiLevelType w:val="hybridMultilevel"/>
    <w:tmpl w:val="045A5438"/>
    <w:lvl w:ilvl="0" w:tplc="F75E6336">
      <w:start w:val="1"/>
      <w:numFmt w:val="bullet"/>
      <w:pStyle w:val="Tabletextbullets"/>
      <w:lvlText w:val="●"/>
      <w:lvlJc w:val="left"/>
      <w:pPr>
        <w:tabs>
          <w:tab w:val="num" w:pos="397"/>
        </w:tabs>
        <w:ind w:left="397" w:hanging="397"/>
      </w:pPr>
      <w:rPr>
        <w:rFonts w:ascii="Arial" w:hAnsi="Arial" w:hint="default"/>
      </w:rPr>
    </w:lvl>
    <w:lvl w:ilvl="1" w:tplc="A82C2762" w:tentative="1">
      <w:start w:val="1"/>
      <w:numFmt w:val="bullet"/>
      <w:lvlText w:val="o"/>
      <w:lvlJc w:val="left"/>
      <w:pPr>
        <w:tabs>
          <w:tab w:val="num" w:pos="1440"/>
        </w:tabs>
        <w:ind w:left="1440" w:hanging="360"/>
      </w:pPr>
      <w:rPr>
        <w:rFonts w:ascii="Courier New" w:hAnsi="Courier New" w:cs="Calibri" w:hint="default"/>
      </w:rPr>
    </w:lvl>
    <w:lvl w:ilvl="2" w:tplc="2C9A64F6" w:tentative="1">
      <w:start w:val="1"/>
      <w:numFmt w:val="bullet"/>
      <w:lvlText w:val=""/>
      <w:lvlJc w:val="left"/>
      <w:pPr>
        <w:tabs>
          <w:tab w:val="num" w:pos="2160"/>
        </w:tabs>
        <w:ind w:left="2160" w:hanging="360"/>
      </w:pPr>
      <w:rPr>
        <w:rFonts w:ascii="Wingdings" w:hAnsi="Wingdings" w:hint="default"/>
      </w:rPr>
    </w:lvl>
    <w:lvl w:ilvl="3" w:tplc="986CCD22" w:tentative="1">
      <w:start w:val="1"/>
      <w:numFmt w:val="bullet"/>
      <w:lvlText w:val=""/>
      <w:lvlJc w:val="left"/>
      <w:pPr>
        <w:tabs>
          <w:tab w:val="num" w:pos="2880"/>
        </w:tabs>
        <w:ind w:left="2880" w:hanging="360"/>
      </w:pPr>
      <w:rPr>
        <w:rFonts w:ascii="Symbol" w:hAnsi="Symbol" w:hint="default"/>
      </w:rPr>
    </w:lvl>
    <w:lvl w:ilvl="4" w:tplc="36C23A8C" w:tentative="1">
      <w:start w:val="1"/>
      <w:numFmt w:val="bullet"/>
      <w:lvlText w:val="o"/>
      <w:lvlJc w:val="left"/>
      <w:pPr>
        <w:tabs>
          <w:tab w:val="num" w:pos="3600"/>
        </w:tabs>
        <w:ind w:left="3600" w:hanging="360"/>
      </w:pPr>
      <w:rPr>
        <w:rFonts w:ascii="Courier New" w:hAnsi="Courier New" w:cs="Calibri" w:hint="default"/>
      </w:rPr>
    </w:lvl>
    <w:lvl w:ilvl="5" w:tplc="A072AF92" w:tentative="1">
      <w:start w:val="1"/>
      <w:numFmt w:val="bullet"/>
      <w:lvlText w:val=""/>
      <w:lvlJc w:val="left"/>
      <w:pPr>
        <w:tabs>
          <w:tab w:val="num" w:pos="4320"/>
        </w:tabs>
        <w:ind w:left="4320" w:hanging="360"/>
      </w:pPr>
      <w:rPr>
        <w:rFonts w:ascii="Wingdings" w:hAnsi="Wingdings" w:hint="default"/>
      </w:rPr>
    </w:lvl>
    <w:lvl w:ilvl="6" w:tplc="0F8E0892" w:tentative="1">
      <w:start w:val="1"/>
      <w:numFmt w:val="bullet"/>
      <w:lvlText w:val=""/>
      <w:lvlJc w:val="left"/>
      <w:pPr>
        <w:tabs>
          <w:tab w:val="num" w:pos="5040"/>
        </w:tabs>
        <w:ind w:left="5040" w:hanging="360"/>
      </w:pPr>
      <w:rPr>
        <w:rFonts w:ascii="Symbol" w:hAnsi="Symbol" w:hint="default"/>
      </w:rPr>
    </w:lvl>
    <w:lvl w:ilvl="7" w:tplc="0CFA46FA" w:tentative="1">
      <w:start w:val="1"/>
      <w:numFmt w:val="bullet"/>
      <w:lvlText w:val="o"/>
      <w:lvlJc w:val="left"/>
      <w:pPr>
        <w:tabs>
          <w:tab w:val="num" w:pos="5760"/>
        </w:tabs>
        <w:ind w:left="5760" w:hanging="360"/>
      </w:pPr>
      <w:rPr>
        <w:rFonts w:ascii="Courier New" w:hAnsi="Courier New" w:cs="Calibri" w:hint="default"/>
      </w:rPr>
    </w:lvl>
    <w:lvl w:ilvl="8" w:tplc="3FAE6BF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8C"/>
    <w:rsid w:val="000E1199"/>
    <w:rsid w:val="00161C2A"/>
    <w:rsid w:val="001762B8"/>
    <w:rsid w:val="001D55A5"/>
    <w:rsid w:val="001D607F"/>
    <w:rsid w:val="002A66A9"/>
    <w:rsid w:val="002D0942"/>
    <w:rsid w:val="002E58C7"/>
    <w:rsid w:val="002F23A0"/>
    <w:rsid w:val="00302238"/>
    <w:rsid w:val="003635BE"/>
    <w:rsid w:val="00457A9D"/>
    <w:rsid w:val="005B30BA"/>
    <w:rsid w:val="006E2745"/>
    <w:rsid w:val="007203A9"/>
    <w:rsid w:val="007A1C7B"/>
    <w:rsid w:val="007D108C"/>
    <w:rsid w:val="007D405D"/>
    <w:rsid w:val="00841EC9"/>
    <w:rsid w:val="00844A4C"/>
    <w:rsid w:val="009713DB"/>
    <w:rsid w:val="00A80940"/>
    <w:rsid w:val="00A84122"/>
    <w:rsid w:val="00AA2678"/>
    <w:rsid w:val="00AC7132"/>
    <w:rsid w:val="00AF1D5A"/>
    <w:rsid w:val="00C1351D"/>
    <w:rsid w:val="00CE4F34"/>
    <w:rsid w:val="00D533B9"/>
    <w:rsid w:val="00D6210C"/>
    <w:rsid w:val="00D80095"/>
    <w:rsid w:val="00DA6144"/>
    <w:rsid w:val="00DC6CB7"/>
    <w:rsid w:val="00E31F9B"/>
    <w:rsid w:val="00E976BB"/>
    <w:rsid w:val="00F0626D"/>
    <w:rsid w:val="00F478D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F1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bullets">
    <w:name w:val="Table text bullets"/>
    <w:link w:val="TabletextbulletsChar"/>
    <w:qFormat/>
    <w:rsid w:val="002F23A0"/>
    <w:pPr>
      <w:numPr>
        <w:numId w:val="1"/>
      </w:numPr>
      <w:spacing w:before="80" w:after="60" w:line="240" w:lineRule="atLeast"/>
    </w:pPr>
    <w:rPr>
      <w:rFonts w:ascii="Verdana" w:eastAsia="Times New Roman" w:hAnsi="Verdana" w:cs="Arial"/>
      <w:sz w:val="20"/>
      <w:szCs w:val="24"/>
    </w:rPr>
  </w:style>
  <w:style w:type="character" w:customStyle="1" w:styleId="TabletextbulletsChar">
    <w:name w:val="Table text bullets Char"/>
    <w:link w:val="Tabletextbullets"/>
    <w:rsid w:val="002F23A0"/>
    <w:rPr>
      <w:rFonts w:ascii="Verdana" w:eastAsia="Times New Roman" w:hAnsi="Verdana" w:cs="Arial"/>
      <w:sz w:val="20"/>
      <w:szCs w:val="24"/>
    </w:rPr>
  </w:style>
  <w:style w:type="paragraph" w:customStyle="1" w:styleId="U-text-i">
    <w:name w:val="U-text-i"/>
    <w:basedOn w:val="Normal"/>
    <w:rsid w:val="002F23A0"/>
    <w:pPr>
      <w:spacing w:before="40" w:after="40" w:line="200" w:lineRule="atLeast"/>
    </w:pPr>
    <w:rPr>
      <w:rFonts w:ascii="Arial" w:eastAsia="Times New Roman" w:hAnsi="Arial" w:cs="Arial"/>
      <w:sz w:val="18"/>
      <w:szCs w:val="18"/>
    </w:rPr>
  </w:style>
  <w:style w:type="character" w:styleId="Hyperlink">
    <w:name w:val="Hyperlink"/>
    <w:basedOn w:val="DefaultParagraphFont"/>
    <w:uiPriority w:val="99"/>
    <w:unhideWhenUsed/>
    <w:rsid w:val="00C135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gcsesciencecours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2311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Graham Bray</cp:lastModifiedBy>
  <cp:revision>4</cp:revision>
  <cp:lastPrinted>2015-04-03T13:02:00Z</cp:lastPrinted>
  <dcterms:created xsi:type="dcterms:W3CDTF">2017-07-05T12:11:00Z</dcterms:created>
  <dcterms:modified xsi:type="dcterms:W3CDTF">2017-07-05T13:06:00Z</dcterms:modified>
</cp:coreProperties>
</file>