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D" w:rsidRDefault="00AF1D5A">
      <w:pPr>
        <w:rPr>
          <w:rFonts w:ascii="Arial" w:hAnsi="Arial" w:cs="Arial"/>
          <w:sz w:val="32"/>
          <w:szCs w:val="32"/>
        </w:rPr>
      </w:pPr>
      <w:r>
        <w:rPr>
          <w:rFonts w:ascii="Arial" w:hAnsi="Arial" w:cs="Arial"/>
          <w:sz w:val="32"/>
          <w:szCs w:val="32"/>
        </w:rPr>
        <w:t xml:space="preserve">Edexcel </w:t>
      </w:r>
      <w:proofErr w:type="spellStart"/>
      <w:r>
        <w:rPr>
          <w:rFonts w:ascii="Arial" w:hAnsi="Arial" w:cs="Arial"/>
          <w:sz w:val="32"/>
          <w:szCs w:val="32"/>
        </w:rPr>
        <w:t>iGCSE</w:t>
      </w:r>
      <w:proofErr w:type="spellEnd"/>
      <w:r>
        <w:rPr>
          <w:rFonts w:ascii="Arial" w:hAnsi="Arial" w:cs="Arial"/>
          <w:sz w:val="32"/>
          <w:szCs w:val="32"/>
        </w:rPr>
        <w:t xml:space="preserve"> Physics 4PH</w:t>
      </w:r>
      <w:r w:rsidR="007D108C">
        <w:rPr>
          <w:rFonts w:ascii="Arial" w:hAnsi="Arial" w:cs="Arial"/>
          <w:sz w:val="32"/>
          <w:szCs w:val="32"/>
        </w:rPr>
        <w:t>0</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4724"/>
        <w:gridCol w:w="4725"/>
        <w:gridCol w:w="4725"/>
      </w:tblGrid>
      <w:tr w:rsidR="007D108C" w:rsidTr="00585D70">
        <w:tc>
          <w:tcPr>
            <w:tcW w:w="14174" w:type="dxa"/>
            <w:gridSpan w:val="3"/>
          </w:tcPr>
          <w:p w:rsidR="007D108C" w:rsidRPr="007D108C" w:rsidRDefault="00302238" w:rsidP="00210C0D">
            <w:pPr>
              <w:rPr>
                <w:rFonts w:ascii="Arial" w:hAnsi="Arial" w:cs="Arial"/>
                <w:b/>
                <w:sz w:val="32"/>
                <w:szCs w:val="32"/>
              </w:rPr>
            </w:pPr>
            <w:r>
              <w:rPr>
                <w:rFonts w:ascii="Arial" w:hAnsi="Arial" w:cs="Arial"/>
                <w:b/>
                <w:sz w:val="32"/>
                <w:szCs w:val="32"/>
              </w:rPr>
              <w:t xml:space="preserve">Section </w:t>
            </w:r>
            <w:r w:rsidR="00804FB2">
              <w:rPr>
                <w:rFonts w:ascii="Arial" w:hAnsi="Arial" w:cs="Arial"/>
                <w:b/>
                <w:sz w:val="32"/>
                <w:szCs w:val="32"/>
              </w:rPr>
              <w:t>G26</w:t>
            </w:r>
            <w:r w:rsidR="007D108C" w:rsidRPr="007D108C">
              <w:rPr>
                <w:rFonts w:ascii="Arial" w:hAnsi="Arial" w:cs="Arial"/>
                <w:b/>
                <w:sz w:val="32"/>
                <w:szCs w:val="32"/>
              </w:rPr>
              <w:t xml:space="preserve">:  </w:t>
            </w:r>
            <w:r w:rsidR="00804FB2">
              <w:rPr>
                <w:rFonts w:ascii="Arial" w:hAnsi="Arial" w:cs="Arial"/>
                <w:b/>
                <w:sz w:val="32"/>
                <w:szCs w:val="32"/>
              </w:rPr>
              <w:t>Particles</w:t>
            </w:r>
          </w:p>
        </w:tc>
      </w:tr>
      <w:tr w:rsidR="007D108C" w:rsidTr="007D108C">
        <w:tc>
          <w:tcPr>
            <w:tcW w:w="4724" w:type="dxa"/>
          </w:tcPr>
          <w:p w:rsidR="007D108C" w:rsidRDefault="007D108C">
            <w:pPr>
              <w:rPr>
                <w:rFonts w:ascii="Arial" w:hAnsi="Arial" w:cs="Arial"/>
                <w:sz w:val="32"/>
                <w:szCs w:val="32"/>
              </w:rPr>
            </w:pPr>
            <w:r>
              <w:rPr>
                <w:rFonts w:ascii="Arial" w:hAnsi="Arial" w:cs="Arial"/>
                <w:sz w:val="32"/>
                <w:szCs w:val="32"/>
              </w:rPr>
              <w:t>Specification</w:t>
            </w:r>
          </w:p>
        </w:tc>
        <w:tc>
          <w:tcPr>
            <w:tcW w:w="4725" w:type="dxa"/>
          </w:tcPr>
          <w:p w:rsidR="007D108C" w:rsidRDefault="007D108C">
            <w:pPr>
              <w:rPr>
                <w:rFonts w:ascii="Arial" w:hAnsi="Arial" w:cs="Arial"/>
                <w:sz w:val="32"/>
                <w:szCs w:val="32"/>
              </w:rPr>
            </w:pPr>
            <w:r>
              <w:rPr>
                <w:rFonts w:ascii="Arial" w:hAnsi="Arial" w:cs="Arial"/>
                <w:sz w:val="32"/>
                <w:szCs w:val="32"/>
              </w:rPr>
              <w:t>Resources</w:t>
            </w:r>
          </w:p>
        </w:tc>
        <w:tc>
          <w:tcPr>
            <w:tcW w:w="4725" w:type="dxa"/>
          </w:tcPr>
          <w:p w:rsidR="007D108C" w:rsidRDefault="007D108C">
            <w:pPr>
              <w:rPr>
                <w:rFonts w:ascii="Arial" w:hAnsi="Arial" w:cs="Arial"/>
                <w:sz w:val="32"/>
                <w:szCs w:val="32"/>
              </w:rPr>
            </w:pPr>
            <w:r>
              <w:rPr>
                <w:rFonts w:ascii="Arial" w:hAnsi="Arial" w:cs="Arial"/>
                <w:sz w:val="32"/>
                <w:szCs w:val="32"/>
              </w:rPr>
              <w:t>Assessment</w:t>
            </w:r>
          </w:p>
        </w:tc>
      </w:tr>
      <w:tr w:rsidR="007D108C" w:rsidTr="007D108C">
        <w:tc>
          <w:tcPr>
            <w:tcW w:w="4724" w:type="dxa"/>
          </w:tcPr>
          <w:p w:rsidR="00D82FC8" w:rsidRPr="00D82FC8" w:rsidRDefault="00D82FC8" w:rsidP="00D82FC8">
            <w:pPr>
              <w:rPr>
                <w:rFonts w:ascii="Arial" w:hAnsi="Arial" w:cs="Arial"/>
                <w:sz w:val="24"/>
                <w:szCs w:val="24"/>
              </w:rPr>
            </w:pPr>
            <w:r w:rsidRPr="00D82FC8">
              <w:rPr>
                <w:rFonts w:ascii="Arial" w:hAnsi="Arial" w:cs="Arial"/>
                <w:sz w:val="24"/>
                <w:szCs w:val="24"/>
              </w:rPr>
              <w:t xml:space="preserve">7.15 describe the results of Geiger and Marsden’s experiments with gold foil and alpha particles  </w:t>
            </w:r>
          </w:p>
          <w:p w:rsidR="00D82FC8" w:rsidRPr="00D82FC8" w:rsidRDefault="00D82FC8" w:rsidP="00D82FC8">
            <w:pPr>
              <w:rPr>
                <w:rFonts w:ascii="Arial" w:hAnsi="Arial" w:cs="Arial"/>
                <w:sz w:val="24"/>
                <w:szCs w:val="24"/>
              </w:rPr>
            </w:pPr>
            <w:r w:rsidRPr="00D82FC8">
              <w:rPr>
                <w:rFonts w:ascii="Arial" w:hAnsi="Arial" w:cs="Arial"/>
                <w:sz w:val="24"/>
                <w:szCs w:val="24"/>
              </w:rPr>
              <w:t xml:space="preserve">7.16 describe Rutherford’s nuclear model of the atom and how it accounts for the results of Geiger and Marsden’s experiment and understand the factors (charge and speed) which affect the deflection of alpha particles by a nucleus  </w:t>
            </w:r>
          </w:p>
          <w:p w:rsidR="00D82FC8" w:rsidRPr="00D82FC8" w:rsidRDefault="00D82FC8" w:rsidP="00D82FC8">
            <w:pPr>
              <w:rPr>
                <w:rFonts w:ascii="Arial" w:hAnsi="Arial" w:cs="Arial"/>
                <w:sz w:val="24"/>
                <w:szCs w:val="24"/>
              </w:rPr>
            </w:pPr>
            <w:r w:rsidRPr="00D82FC8">
              <w:rPr>
                <w:rFonts w:ascii="Arial" w:hAnsi="Arial" w:cs="Arial"/>
                <w:sz w:val="24"/>
                <w:szCs w:val="24"/>
              </w:rPr>
              <w:t xml:space="preserve">7.17 understand that a nucleus of U-235 can be split (the process of fission) by collision with a neutron, and that this process releases energy in the form of kinetic energy of the fission products  </w:t>
            </w:r>
          </w:p>
          <w:p w:rsidR="00D82FC8" w:rsidRPr="00D82FC8" w:rsidRDefault="00D82FC8" w:rsidP="00D82FC8">
            <w:pPr>
              <w:rPr>
                <w:rFonts w:ascii="Arial" w:hAnsi="Arial" w:cs="Arial"/>
                <w:sz w:val="24"/>
                <w:szCs w:val="24"/>
              </w:rPr>
            </w:pPr>
            <w:r w:rsidRPr="00D82FC8">
              <w:rPr>
                <w:rFonts w:ascii="Arial" w:hAnsi="Arial" w:cs="Arial"/>
                <w:sz w:val="24"/>
                <w:szCs w:val="24"/>
              </w:rPr>
              <w:t xml:space="preserve">7.18 understand that the fission of U-235 produces two daughter nuclei and a small number of neutrons  </w:t>
            </w:r>
          </w:p>
          <w:p w:rsidR="00D82FC8" w:rsidRPr="00D82FC8" w:rsidRDefault="00D82FC8" w:rsidP="00D82FC8">
            <w:pPr>
              <w:rPr>
                <w:rFonts w:ascii="Arial" w:hAnsi="Arial" w:cs="Arial"/>
                <w:sz w:val="24"/>
                <w:szCs w:val="24"/>
              </w:rPr>
            </w:pPr>
            <w:r w:rsidRPr="00D82FC8">
              <w:rPr>
                <w:rFonts w:ascii="Arial" w:hAnsi="Arial" w:cs="Arial"/>
                <w:sz w:val="24"/>
                <w:szCs w:val="24"/>
              </w:rPr>
              <w:t xml:space="preserve">7.19 understand that a chain reaction can be set up if the neutrons produced by one fission strike other U-235 nuclei  </w:t>
            </w:r>
          </w:p>
          <w:p w:rsidR="00302238" w:rsidRPr="007D405D" w:rsidRDefault="00D82FC8" w:rsidP="00D82FC8">
            <w:pPr>
              <w:rPr>
                <w:rFonts w:ascii="Arial" w:hAnsi="Arial" w:cs="Arial"/>
                <w:sz w:val="24"/>
                <w:szCs w:val="24"/>
              </w:rPr>
            </w:pPr>
            <w:r w:rsidRPr="00D82FC8">
              <w:rPr>
                <w:rFonts w:ascii="Arial" w:hAnsi="Arial" w:cs="Arial"/>
                <w:sz w:val="24"/>
                <w:szCs w:val="24"/>
              </w:rPr>
              <w:t xml:space="preserve">7.20 understand the role played by the control rods and moderator when the fission process is used as an energy source to generate electricity.  </w:t>
            </w:r>
          </w:p>
          <w:p w:rsidR="007D108C" w:rsidRPr="007D405D" w:rsidRDefault="007D108C" w:rsidP="007D405D">
            <w:pPr>
              <w:rPr>
                <w:rFonts w:ascii="Arial" w:hAnsi="Arial" w:cs="Arial"/>
                <w:sz w:val="24"/>
                <w:szCs w:val="24"/>
              </w:rPr>
            </w:pPr>
          </w:p>
        </w:tc>
        <w:tc>
          <w:tcPr>
            <w:tcW w:w="4725" w:type="dxa"/>
          </w:tcPr>
          <w:p w:rsidR="00DC6CB7" w:rsidRPr="007D405D" w:rsidRDefault="00DC6CB7" w:rsidP="00DC6CB7">
            <w:pPr>
              <w:rPr>
                <w:rFonts w:ascii="Arial" w:hAnsi="Arial" w:cs="Arial"/>
                <w:color w:val="0070C0"/>
                <w:sz w:val="24"/>
                <w:szCs w:val="24"/>
              </w:rPr>
            </w:pPr>
            <w:r w:rsidRPr="007D405D">
              <w:rPr>
                <w:rFonts w:ascii="Arial" w:hAnsi="Arial" w:cs="Arial"/>
                <w:color w:val="0070C0"/>
                <w:sz w:val="24"/>
                <w:szCs w:val="24"/>
              </w:rPr>
              <w:t xml:space="preserve">Video:  </w:t>
            </w:r>
            <w:r w:rsidR="00192973">
              <w:rPr>
                <w:rFonts w:ascii="Arial" w:hAnsi="Arial" w:cs="Arial"/>
                <w:color w:val="0070C0"/>
                <w:sz w:val="24"/>
                <w:szCs w:val="24"/>
              </w:rPr>
              <w:t>Section 4 – Atomic Physics – Lesson 1 – The Nuclear Atom – 11:44 to end.</w:t>
            </w:r>
          </w:p>
          <w:p w:rsidR="00DC6CB7" w:rsidRPr="007D405D" w:rsidRDefault="00DC6CB7">
            <w:pPr>
              <w:rPr>
                <w:rFonts w:ascii="Arial" w:hAnsi="Arial" w:cs="Arial"/>
                <w:sz w:val="24"/>
                <w:szCs w:val="24"/>
              </w:rPr>
            </w:pPr>
          </w:p>
          <w:p w:rsidR="007D405D" w:rsidRPr="007D405D" w:rsidRDefault="007D405D">
            <w:pPr>
              <w:rPr>
                <w:rFonts w:ascii="Arial" w:hAnsi="Arial" w:cs="Arial"/>
                <w:color w:val="00FF00"/>
                <w:sz w:val="24"/>
                <w:szCs w:val="24"/>
                <w14:textFill>
                  <w14:solidFill>
                    <w14:srgbClr w14:val="00FF00">
                      <w14:lumMod w14:val="50000"/>
                    </w14:srgbClr>
                  </w14:solidFill>
                </w14:textFill>
              </w:rPr>
            </w:pPr>
            <w:proofErr w:type="spellStart"/>
            <w:r w:rsidRPr="007D405D">
              <w:rPr>
                <w:rFonts w:ascii="Arial" w:hAnsi="Arial" w:cs="Arial"/>
                <w:color w:val="00FF00"/>
                <w:sz w:val="24"/>
                <w:szCs w:val="24"/>
                <w14:textFill>
                  <w14:solidFill>
                    <w14:srgbClr w14:val="00FF00">
                      <w14:lumMod w14:val="50000"/>
                    </w14:srgbClr>
                  </w14:solidFill>
                </w14:textFill>
              </w:rPr>
              <w:t>Powerpoint</w:t>
            </w:r>
            <w:proofErr w:type="spellEnd"/>
            <w:r w:rsidRPr="007D405D">
              <w:rPr>
                <w:rFonts w:ascii="Arial" w:hAnsi="Arial" w:cs="Arial"/>
                <w:color w:val="00FF00"/>
                <w:sz w:val="24"/>
                <w:szCs w:val="24"/>
                <w14:textFill>
                  <w14:solidFill>
                    <w14:srgbClr w14:val="00FF00">
                      <w14:lumMod w14:val="50000"/>
                    </w14:srgbClr>
                  </w14:solidFill>
                </w14:textFill>
              </w:rPr>
              <w:t>:</w:t>
            </w:r>
            <w:r w:rsidR="009C1655">
              <w:rPr>
                <w:rFonts w:ascii="Arial" w:hAnsi="Arial" w:cs="Arial"/>
                <w:color w:val="00FF00"/>
                <w:sz w:val="24"/>
                <w:szCs w:val="24"/>
                <w14:textFill>
                  <w14:solidFill>
                    <w14:srgbClr w14:val="00FF00">
                      <w14:lumMod w14:val="50000"/>
                    </w14:srgbClr>
                  </w14:solidFill>
                </w14:textFill>
              </w:rPr>
              <w:t xml:space="preserve">  Section 5. Atomic Physics – Physics 22 – The Nuclear Atom.  Slides 49 to end.</w:t>
            </w:r>
          </w:p>
          <w:p w:rsidR="007D405D" w:rsidRPr="007D405D" w:rsidRDefault="007D405D">
            <w:pPr>
              <w:rPr>
                <w:rFonts w:ascii="Arial" w:hAnsi="Arial" w:cs="Arial"/>
                <w:sz w:val="24"/>
                <w:szCs w:val="24"/>
              </w:rPr>
            </w:pPr>
          </w:p>
          <w:p w:rsidR="007D108C" w:rsidRDefault="00AF1D5A">
            <w:pPr>
              <w:rPr>
                <w:rFonts w:ascii="Arial" w:hAnsi="Arial" w:cs="Arial"/>
                <w:sz w:val="24"/>
                <w:szCs w:val="24"/>
              </w:rPr>
            </w:pPr>
            <w:r w:rsidRPr="007D405D">
              <w:rPr>
                <w:rFonts w:ascii="Arial" w:hAnsi="Arial" w:cs="Arial"/>
                <w:sz w:val="24"/>
                <w:szCs w:val="24"/>
              </w:rPr>
              <w:t>Textbook</w:t>
            </w:r>
            <w:r w:rsidR="007D405D" w:rsidRPr="007D405D">
              <w:rPr>
                <w:rFonts w:ascii="Arial" w:hAnsi="Arial" w:cs="Arial"/>
                <w:sz w:val="24"/>
                <w:szCs w:val="24"/>
              </w:rPr>
              <w:t>:</w:t>
            </w:r>
            <w:r w:rsidR="00D82FC8">
              <w:rPr>
                <w:rFonts w:ascii="Arial" w:hAnsi="Arial" w:cs="Arial"/>
                <w:sz w:val="24"/>
                <w:szCs w:val="24"/>
              </w:rPr>
              <w:t xml:space="preserve"> Ch.26 – Particles</w:t>
            </w:r>
          </w:p>
          <w:p w:rsidR="00D82FC8" w:rsidRDefault="00D82FC8">
            <w:pPr>
              <w:rPr>
                <w:rFonts w:ascii="Arial" w:hAnsi="Arial" w:cs="Arial"/>
                <w:sz w:val="24"/>
                <w:szCs w:val="24"/>
              </w:rPr>
            </w:pPr>
            <w:r>
              <w:rPr>
                <w:rFonts w:ascii="Arial" w:hAnsi="Arial" w:cs="Arial"/>
                <w:sz w:val="24"/>
                <w:szCs w:val="24"/>
              </w:rPr>
              <w:t>Page 226 – Dalton’s model</w:t>
            </w:r>
          </w:p>
          <w:p w:rsidR="00D82FC8" w:rsidRDefault="00D82FC8">
            <w:pPr>
              <w:rPr>
                <w:rFonts w:ascii="Arial" w:hAnsi="Arial" w:cs="Arial"/>
                <w:sz w:val="24"/>
                <w:szCs w:val="24"/>
              </w:rPr>
            </w:pPr>
            <w:r>
              <w:rPr>
                <w:rFonts w:ascii="Arial" w:hAnsi="Arial" w:cs="Arial"/>
                <w:sz w:val="24"/>
                <w:szCs w:val="24"/>
              </w:rPr>
              <w:t>Page 226 – The plum pudding model</w:t>
            </w:r>
          </w:p>
          <w:p w:rsidR="00D82FC8" w:rsidRDefault="00D82FC8">
            <w:pPr>
              <w:rPr>
                <w:rFonts w:ascii="Arial" w:hAnsi="Arial" w:cs="Arial"/>
                <w:sz w:val="24"/>
                <w:szCs w:val="24"/>
              </w:rPr>
            </w:pPr>
            <w:r>
              <w:rPr>
                <w:rFonts w:ascii="Arial" w:hAnsi="Arial" w:cs="Arial"/>
                <w:sz w:val="24"/>
                <w:szCs w:val="24"/>
              </w:rPr>
              <w:t>Page 227 – Evidence for the existence of the nucleus</w:t>
            </w:r>
          </w:p>
          <w:p w:rsidR="00D82FC8" w:rsidRDefault="00D82FC8">
            <w:pPr>
              <w:rPr>
                <w:rFonts w:ascii="Arial" w:hAnsi="Arial" w:cs="Arial"/>
                <w:sz w:val="24"/>
                <w:szCs w:val="24"/>
              </w:rPr>
            </w:pPr>
            <w:r>
              <w:rPr>
                <w:rFonts w:ascii="Arial" w:hAnsi="Arial" w:cs="Arial"/>
                <w:sz w:val="24"/>
                <w:szCs w:val="24"/>
              </w:rPr>
              <w:t>Page 228 – Generating electricity using nuclear fuels</w:t>
            </w:r>
          </w:p>
          <w:p w:rsidR="00D82FC8" w:rsidRDefault="00D82FC8">
            <w:pPr>
              <w:rPr>
                <w:rFonts w:ascii="Arial" w:hAnsi="Arial" w:cs="Arial"/>
                <w:sz w:val="24"/>
                <w:szCs w:val="24"/>
              </w:rPr>
            </w:pPr>
          </w:p>
          <w:p w:rsidR="00D82FC8" w:rsidRPr="007D405D" w:rsidRDefault="00D82FC8">
            <w:pPr>
              <w:rPr>
                <w:rFonts w:ascii="Arial" w:hAnsi="Arial" w:cs="Arial"/>
                <w:sz w:val="24"/>
                <w:szCs w:val="24"/>
              </w:rPr>
            </w:pPr>
            <w:r>
              <w:rPr>
                <w:rFonts w:ascii="Arial" w:hAnsi="Arial" w:cs="Arial"/>
                <w:sz w:val="24"/>
                <w:szCs w:val="24"/>
              </w:rPr>
              <w:t>Page 231 – End of Chapter Checklist</w:t>
            </w:r>
          </w:p>
          <w:p w:rsidR="001762B8" w:rsidRPr="001762B8" w:rsidRDefault="001762B8" w:rsidP="00161C2A">
            <w:pPr>
              <w:rPr>
                <w:rFonts w:ascii="Arial" w:hAnsi="Arial" w:cs="Arial"/>
                <w:sz w:val="24"/>
                <w:szCs w:val="24"/>
              </w:rPr>
            </w:pPr>
          </w:p>
          <w:p w:rsidR="00192973" w:rsidRPr="002A639A" w:rsidRDefault="00192973" w:rsidP="00192973">
            <w:pPr>
              <w:rPr>
                <w:rFonts w:ascii="Arial" w:hAnsi="Arial" w:cs="Arial"/>
                <w:color w:val="002060"/>
                <w:sz w:val="28"/>
                <w:szCs w:val="28"/>
              </w:rPr>
            </w:pPr>
            <w:r w:rsidRPr="002A639A">
              <w:rPr>
                <w:rFonts w:ascii="Arial" w:hAnsi="Arial" w:cs="Arial"/>
                <w:color w:val="002060"/>
                <w:sz w:val="28"/>
                <w:szCs w:val="28"/>
              </w:rPr>
              <w:t xml:space="preserve">Edexcel </w:t>
            </w:r>
            <w:proofErr w:type="spellStart"/>
            <w:r w:rsidRPr="002A639A">
              <w:rPr>
                <w:rFonts w:ascii="Arial" w:hAnsi="Arial" w:cs="Arial"/>
                <w:color w:val="002060"/>
                <w:sz w:val="28"/>
                <w:szCs w:val="28"/>
              </w:rPr>
              <w:t>iGCSE</w:t>
            </w:r>
            <w:proofErr w:type="spellEnd"/>
            <w:r w:rsidRPr="002A639A">
              <w:rPr>
                <w:rFonts w:ascii="Arial" w:hAnsi="Arial" w:cs="Arial"/>
                <w:color w:val="002060"/>
                <w:sz w:val="28"/>
                <w:szCs w:val="28"/>
              </w:rPr>
              <w:t xml:space="preserve"> Physi</w:t>
            </w:r>
            <w:r>
              <w:rPr>
                <w:rFonts w:ascii="Arial" w:hAnsi="Arial" w:cs="Arial"/>
                <w:color w:val="002060"/>
                <w:sz w:val="28"/>
                <w:szCs w:val="28"/>
              </w:rPr>
              <w:t>cs Student Checklist Section G26</w:t>
            </w:r>
            <w:r w:rsidRPr="002A639A">
              <w:rPr>
                <w:rFonts w:ascii="Arial" w:hAnsi="Arial" w:cs="Arial"/>
                <w:color w:val="002060"/>
                <w:sz w:val="28"/>
                <w:szCs w:val="28"/>
              </w:rPr>
              <w:t>.doc</w:t>
            </w:r>
          </w:p>
          <w:p w:rsidR="001762B8" w:rsidRDefault="001762B8" w:rsidP="00161C2A">
            <w:pPr>
              <w:rPr>
                <w:rFonts w:ascii="Arial" w:hAnsi="Arial" w:cs="Arial"/>
                <w:sz w:val="24"/>
                <w:szCs w:val="24"/>
              </w:rPr>
            </w:pPr>
          </w:p>
          <w:p w:rsidR="001762B8" w:rsidRPr="00FD053E" w:rsidRDefault="001762B8" w:rsidP="001762B8">
            <w:pPr>
              <w:rPr>
                <w:rFonts w:ascii="Arial" w:hAnsi="Arial" w:cs="Arial"/>
                <w:color w:val="FF0000"/>
                <w:sz w:val="24"/>
                <w:szCs w:val="24"/>
              </w:rPr>
            </w:pPr>
            <w:r w:rsidRPr="00FD053E">
              <w:rPr>
                <w:rFonts w:ascii="Arial" w:hAnsi="Arial" w:cs="Arial"/>
                <w:color w:val="FF0000"/>
                <w:sz w:val="24"/>
                <w:szCs w:val="24"/>
              </w:rPr>
              <w:t>DVD Revision check list</w:t>
            </w:r>
          </w:p>
          <w:p w:rsidR="001762B8" w:rsidRPr="001762B8" w:rsidRDefault="001762B8" w:rsidP="00161C2A">
            <w:pPr>
              <w:rPr>
                <w:rFonts w:ascii="Arial" w:hAnsi="Arial" w:cs="Arial"/>
                <w:sz w:val="24"/>
                <w:szCs w:val="24"/>
              </w:rPr>
            </w:pPr>
            <w:bookmarkStart w:id="0" w:name="_GoBack"/>
            <w:bookmarkEnd w:id="0"/>
          </w:p>
        </w:tc>
        <w:tc>
          <w:tcPr>
            <w:tcW w:w="4725" w:type="dxa"/>
          </w:tcPr>
          <w:p w:rsidR="007D108C" w:rsidRDefault="00AF1D5A">
            <w:pPr>
              <w:rPr>
                <w:rFonts w:ascii="Arial" w:hAnsi="Arial" w:cs="Arial"/>
                <w:sz w:val="32"/>
                <w:szCs w:val="32"/>
              </w:rPr>
            </w:pPr>
            <w:r>
              <w:rPr>
                <w:rFonts w:ascii="Arial" w:hAnsi="Arial" w:cs="Arial"/>
                <w:sz w:val="32"/>
                <w:szCs w:val="32"/>
              </w:rPr>
              <w:t>Textbook</w:t>
            </w:r>
          </w:p>
          <w:p w:rsidR="00E976BB" w:rsidRDefault="00D82FC8">
            <w:pPr>
              <w:rPr>
                <w:rFonts w:ascii="Arial" w:hAnsi="Arial" w:cs="Arial"/>
                <w:sz w:val="32"/>
                <w:szCs w:val="32"/>
              </w:rPr>
            </w:pPr>
            <w:r>
              <w:rPr>
                <w:rFonts w:ascii="Arial" w:hAnsi="Arial" w:cs="Arial"/>
                <w:sz w:val="32"/>
                <w:szCs w:val="32"/>
              </w:rPr>
              <w:t>Page 231 – Questions (1) to (5)</w:t>
            </w:r>
          </w:p>
          <w:p w:rsidR="001762B8" w:rsidRDefault="001762B8">
            <w:pPr>
              <w:rPr>
                <w:rFonts w:ascii="Arial" w:hAnsi="Arial" w:cs="Arial"/>
                <w:sz w:val="32"/>
                <w:szCs w:val="32"/>
              </w:rPr>
            </w:pPr>
          </w:p>
          <w:p w:rsidR="00DC6CB7" w:rsidRDefault="00DC6CB7">
            <w:pPr>
              <w:rPr>
                <w:rFonts w:ascii="Arial" w:hAnsi="Arial" w:cs="Arial"/>
                <w:color w:val="000000" w:themeColor="text1"/>
                <w:sz w:val="32"/>
                <w:szCs w:val="32"/>
              </w:rPr>
            </w:pPr>
            <w:r w:rsidRPr="00DC6CB7">
              <w:rPr>
                <w:rFonts w:ascii="Arial" w:hAnsi="Arial" w:cs="Arial"/>
                <w:color w:val="000000" w:themeColor="text1"/>
                <w:sz w:val="32"/>
                <w:szCs w:val="32"/>
              </w:rPr>
              <w:t>Textbook Answers (PDF)</w:t>
            </w:r>
          </w:p>
          <w:p w:rsidR="00D82FC8" w:rsidRDefault="00D82FC8">
            <w:pPr>
              <w:rPr>
                <w:rFonts w:ascii="Arial" w:hAnsi="Arial" w:cs="Arial"/>
                <w:color w:val="000000" w:themeColor="text1"/>
                <w:sz w:val="32"/>
                <w:szCs w:val="32"/>
              </w:rPr>
            </w:pPr>
          </w:p>
          <w:p w:rsidR="00D82FC8" w:rsidRDefault="00D82FC8">
            <w:pPr>
              <w:rPr>
                <w:rFonts w:ascii="Arial" w:hAnsi="Arial" w:cs="Arial"/>
                <w:color w:val="000000" w:themeColor="text1"/>
                <w:sz w:val="32"/>
                <w:szCs w:val="32"/>
              </w:rPr>
            </w:pPr>
            <w:r>
              <w:rPr>
                <w:rFonts w:ascii="Arial" w:hAnsi="Arial" w:cs="Arial"/>
                <w:color w:val="000000" w:themeColor="text1"/>
                <w:sz w:val="32"/>
                <w:szCs w:val="32"/>
              </w:rPr>
              <w:t>Pages 232-233; End of Section G Questions (1) to (7)</w:t>
            </w:r>
          </w:p>
          <w:p w:rsidR="00D82FC8" w:rsidRDefault="00D82FC8">
            <w:pPr>
              <w:rPr>
                <w:rFonts w:ascii="Arial" w:hAnsi="Arial" w:cs="Arial"/>
                <w:color w:val="000000" w:themeColor="text1"/>
                <w:sz w:val="32"/>
                <w:szCs w:val="32"/>
              </w:rPr>
            </w:pPr>
          </w:p>
          <w:p w:rsidR="00D82FC8" w:rsidRPr="00DC6CB7" w:rsidRDefault="00D82FC8">
            <w:pPr>
              <w:rPr>
                <w:rFonts w:ascii="Arial" w:hAnsi="Arial" w:cs="Arial"/>
                <w:color w:val="000000" w:themeColor="text1"/>
                <w:sz w:val="32"/>
                <w:szCs w:val="32"/>
              </w:rPr>
            </w:pPr>
            <w:r>
              <w:rPr>
                <w:rFonts w:ascii="Arial" w:hAnsi="Arial" w:cs="Arial"/>
                <w:color w:val="000000" w:themeColor="text1"/>
                <w:sz w:val="32"/>
                <w:szCs w:val="32"/>
              </w:rPr>
              <w:t>Textbook Answers to End of Section G Questions (PDF)</w:t>
            </w:r>
          </w:p>
          <w:p w:rsidR="00DC6CB7" w:rsidRDefault="00DC6CB7">
            <w:pPr>
              <w:rPr>
                <w:rFonts w:ascii="Arial" w:hAnsi="Arial" w:cs="Arial"/>
                <w:color w:val="FF0000"/>
                <w:sz w:val="32"/>
                <w:szCs w:val="32"/>
              </w:rPr>
            </w:pPr>
          </w:p>
          <w:p w:rsidR="00E976BB" w:rsidRDefault="00E976BB">
            <w:pPr>
              <w:rPr>
                <w:rFonts w:ascii="Arial" w:hAnsi="Arial" w:cs="Arial"/>
                <w:color w:val="FF0000"/>
                <w:sz w:val="32"/>
                <w:szCs w:val="32"/>
              </w:rPr>
            </w:pPr>
            <w:r w:rsidRPr="00E976BB">
              <w:rPr>
                <w:rFonts w:ascii="Arial" w:hAnsi="Arial" w:cs="Arial"/>
                <w:color w:val="FF0000"/>
                <w:sz w:val="32"/>
                <w:szCs w:val="32"/>
              </w:rPr>
              <w:t>DVD Multiple choice test</w:t>
            </w:r>
          </w:p>
          <w:p w:rsidR="001762B8" w:rsidRDefault="001762B8">
            <w:pPr>
              <w:rPr>
                <w:rFonts w:ascii="Arial" w:hAnsi="Arial" w:cs="Arial"/>
                <w:color w:val="FF0000"/>
                <w:sz w:val="32"/>
                <w:szCs w:val="32"/>
              </w:rPr>
            </w:pPr>
          </w:p>
          <w:p w:rsidR="00192973" w:rsidRDefault="00192973" w:rsidP="00192973">
            <w:pPr>
              <w:rPr>
                <w:rFonts w:ascii="Arial" w:hAnsi="Arial" w:cs="Arial"/>
                <w:color w:val="7030A0"/>
                <w:sz w:val="32"/>
                <w:szCs w:val="32"/>
              </w:rPr>
            </w:pPr>
            <w:r w:rsidRPr="002A5694">
              <w:rPr>
                <w:rFonts w:ascii="Arial" w:hAnsi="Arial" w:cs="Arial"/>
                <w:color w:val="7030A0"/>
                <w:sz w:val="32"/>
                <w:szCs w:val="32"/>
              </w:rPr>
              <w:t>Ta</w:t>
            </w:r>
            <w:r>
              <w:rPr>
                <w:rFonts w:ascii="Arial" w:hAnsi="Arial" w:cs="Arial"/>
                <w:color w:val="7030A0"/>
                <w:sz w:val="32"/>
                <w:szCs w:val="32"/>
              </w:rPr>
              <w:t xml:space="preserve">lking paper – Edexcel Physics </w:t>
            </w:r>
            <w:r w:rsidRPr="002A5694">
              <w:rPr>
                <w:rFonts w:ascii="Arial" w:hAnsi="Arial" w:cs="Arial"/>
                <w:color w:val="7030A0"/>
                <w:sz w:val="32"/>
                <w:szCs w:val="32"/>
              </w:rPr>
              <w:t xml:space="preserve">Section </w:t>
            </w:r>
            <w:r>
              <w:rPr>
                <w:rFonts w:ascii="Arial" w:hAnsi="Arial" w:cs="Arial"/>
                <w:color w:val="7030A0"/>
                <w:sz w:val="32"/>
                <w:szCs w:val="32"/>
              </w:rPr>
              <w:t>G26</w:t>
            </w:r>
            <w:r w:rsidRPr="002A5694">
              <w:rPr>
                <w:rFonts w:ascii="Arial" w:hAnsi="Arial" w:cs="Arial"/>
                <w:color w:val="7030A0"/>
                <w:sz w:val="32"/>
                <w:szCs w:val="32"/>
              </w:rPr>
              <w:t xml:space="preserve"> – </w:t>
            </w:r>
            <w:r>
              <w:rPr>
                <w:rFonts w:ascii="Arial" w:hAnsi="Arial" w:cs="Arial"/>
                <w:color w:val="7030A0"/>
                <w:sz w:val="32"/>
                <w:szCs w:val="32"/>
              </w:rPr>
              <w:t>Particles</w:t>
            </w:r>
          </w:p>
          <w:p w:rsidR="00192973" w:rsidRDefault="00192973" w:rsidP="00192973">
            <w:pPr>
              <w:rPr>
                <w:rFonts w:ascii="Arial" w:hAnsi="Arial" w:cs="Arial"/>
                <w:color w:val="7030A0"/>
                <w:sz w:val="32"/>
                <w:szCs w:val="32"/>
              </w:rPr>
            </w:pPr>
          </w:p>
          <w:p w:rsidR="00192973" w:rsidRDefault="00192973" w:rsidP="00192973">
            <w:pPr>
              <w:rPr>
                <w:rFonts w:ascii="Arial" w:hAnsi="Arial" w:cs="Arial"/>
                <w:color w:val="000000" w:themeColor="text1"/>
                <w:sz w:val="32"/>
                <w:szCs w:val="32"/>
              </w:rPr>
            </w:pPr>
            <w:r>
              <w:rPr>
                <w:rFonts w:ascii="Arial" w:hAnsi="Arial" w:cs="Arial"/>
                <w:color w:val="000000" w:themeColor="text1"/>
                <w:sz w:val="32"/>
                <w:szCs w:val="32"/>
              </w:rPr>
              <w:t xml:space="preserve">Chapter </w:t>
            </w:r>
            <w:r>
              <w:rPr>
                <w:rFonts w:ascii="Arial" w:hAnsi="Arial" w:cs="Arial"/>
                <w:color w:val="000000" w:themeColor="text1"/>
                <w:sz w:val="32"/>
                <w:szCs w:val="32"/>
              </w:rPr>
              <w:t>G26</w:t>
            </w:r>
            <w:r w:rsidRPr="00DC6150">
              <w:rPr>
                <w:rFonts w:ascii="Arial" w:hAnsi="Arial" w:cs="Arial"/>
                <w:color w:val="000000" w:themeColor="text1"/>
                <w:sz w:val="32"/>
                <w:szCs w:val="32"/>
              </w:rPr>
              <w:t xml:space="preserve"> Exam Question </w:t>
            </w:r>
            <w:r>
              <w:rPr>
                <w:rFonts w:ascii="Arial" w:hAnsi="Arial" w:cs="Arial"/>
                <w:color w:val="000000" w:themeColor="text1"/>
                <w:sz w:val="32"/>
                <w:szCs w:val="32"/>
              </w:rPr>
              <w:t>–</w:t>
            </w:r>
            <w:r w:rsidRPr="00DC6150">
              <w:rPr>
                <w:rFonts w:ascii="Arial" w:hAnsi="Arial" w:cs="Arial"/>
                <w:color w:val="000000" w:themeColor="text1"/>
                <w:sz w:val="32"/>
                <w:szCs w:val="32"/>
              </w:rPr>
              <w:t xml:space="preserve"> pdf</w:t>
            </w:r>
          </w:p>
          <w:p w:rsidR="00192973" w:rsidRDefault="00192973" w:rsidP="00192973">
            <w:pPr>
              <w:rPr>
                <w:rFonts w:ascii="Arial" w:hAnsi="Arial" w:cs="Arial"/>
                <w:color w:val="000000" w:themeColor="text1"/>
                <w:sz w:val="32"/>
                <w:szCs w:val="32"/>
              </w:rPr>
            </w:pPr>
          </w:p>
          <w:p w:rsidR="00192973" w:rsidRPr="00DC6150" w:rsidRDefault="00192973" w:rsidP="00192973">
            <w:pPr>
              <w:rPr>
                <w:rFonts w:ascii="Arial" w:hAnsi="Arial" w:cs="Arial"/>
                <w:color w:val="000000" w:themeColor="text1"/>
                <w:sz w:val="32"/>
                <w:szCs w:val="32"/>
              </w:rPr>
            </w:pPr>
            <w:r>
              <w:rPr>
                <w:rFonts w:ascii="Arial" w:hAnsi="Arial" w:cs="Arial"/>
                <w:color w:val="000000" w:themeColor="text1"/>
                <w:sz w:val="32"/>
                <w:szCs w:val="32"/>
              </w:rPr>
              <w:t>Chapter G26</w:t>
            </w:r>
            <w:r>
              <w:rPr>
                <w:rFonts w:ascii="Arial" w:hAnsi="Arial" w:cs="Arial"/>
                <w:color w:val="000000" w:themeColor="text1"/>
                <w:sz w:val="32"/>
                <w:szCs w:val="32"/>
              </w:rPr>
              <w:t xml:space="preserve"> Exam Question mark scheme - pdf</w:t>
            </w:r>
          </w:p>
          <w:p w:rsidR="00192973" w:rsidRDefault="00192973">
            <w:pPr>
              <w:rPr>
                <w:rFonts w:ascii="Arial" w:hAnsi="Arial" w:cs="Arial"/>
                <w:color w:val="FF0000"/>
                <w:sz w:val="32"/>
                <w:szCs w:val="32"/>
              </w:rPr>
            </w:pPr>
          </w:p>
          <w:p w:rsidR="001762B8" w:rsidRDefault="001762B8">
            <w:pPr>
              <w:rPr>
                <w:rFonts w:ascii="Arial" w:hAnsi="Arial" w:cs="Arial"/>
                <w:color w:val="FF0000"/>
                <w:sz w:val="32"/>
                <w:szCs w:val="32"/>
              </w:rPr>
            </w:pPr>
          </w:p>
          <w:p w:rsidR="00AC7132" w:rsidRDefault="00AC7132" w:rsidP="00AF1D5A">
            <w:pPr>
              <w:rPr>
                <w:rFonts w:ascii="Arial" w:hAnsi="Arial" w:cs="Arial"/>
                <w:sz w:val="32"/>
                <w:szCs w:val="32"/>
              </w:rPr>
            </w:pPr>
          </w:p>
          <w:p w:rsidR="00AA2678" w:rsidRDefault="00AA2678" w:rsidP="00AF1D5A">
            <w:pPr>
              <w:rPr>
                <w:rFonts w:ascii="Arial" w:hAnsi="Arial" w:cs="Arial"/>
                <w:sz w:val="32"/>
                <w:szCs w:val="32"/>
              </w:rPr>
            </w:pPr>
          </w:p>
        </w:tc>
      </w:tr>
    </w:tbl>
    <w:p w:rsidR="00DC6CB7" w:rsidRDefault="00DC6CB7">
      <w:pPr>
        <w:rPr>
          <w:rFonts w:ascii="Arial" w:hAnsi="Arial" w:cs="Arial"/>
          <w:color w:val="0070C0"/>
          <w:sz w:val="32"/>
          <w:szCs w:val="32"/>
        </w:rPr>
      </w:pPr>
    </w:p>
    <w:p w:rsidR="00DC6CB7" w:rsidRDefault="00DC6CB7">
      <w:pPr>
        <w:rPr>
          <w:rFonts w:ascii="Arial" w:hAnsi="Arial" w:cs="Arial"/>
          <w:sz w:val="32"/>
          <w:szCs w:val="32"/>
        </w:rPr>
      </w:pPr>
      <w:r>
        <w:rPr>
          <w:rFonts w:ascii="Arial" w:hAnsi="Arial" w:cs="Arial"/>
          <w:color w:val="0070C0"/>
          <w:sz w:val="32"/>
          <w:szCs w:val="32"/>
        </w:rPr>
        <w:t>Videos – www.igcsesciencecourses.com</w:t>
      </w:r>
    </w:p>
    <w:p w:rsidR="00AF1D5A" w:rsidRDefault="00AF1D5A">
      <w:pPr>
        <w:rPr>
          <w:rFonts w:ascii="Arial" w:hAnsi="Arial" w:cs="Arial"/>
          <w:sz w:val="32"/>
          <w:szCs w:val="32"/>
        </w:rPr>
      </w:pPr>
      <w:r>
        <w:rPr>
          <w:rFonts w:ascii="Arial" w:hAnsi="Arial" w:cs="Arial"/>
          <w:sz w:val="32"/>
          <w:szCs w:val="32"/>
        </w:rPr>
        <w:t xml:space="preserve">Textbook Ref:  Edexcel International GCSE Physics Student Book - Pearson </w:t>
      </w:r>
    </w:p>
    <w:p w:rsidR="00E976BB" w:rsidRDefault="00E976BB">
      <w:pPr>
        <w:rPr>
          <w:rFonts w:ascii="Arial" w:hAnsi="Arial" w:cs="Arial"/>
          <w:color w:val="FF0000"/>
          <w:sz w:val="32"/>
          <w:szCs w:val="32"/>
        </w:rPr>
      </w:pPr>
      <w:r w:rsidRPr="00DC6CB7">
        <w:rPr>
          <w:rFonts w:ascii="Arial" w:hAnsi="Arial" w:cs="Arial"/>
          <w:color w:val="FF0000"/>
          <w:sz w:val="32"/>
          <w:szCs w:val="32"/>
        </w:rPr>
        <w:t>D</w:t>
      </w:r>
      <w:r>
        <w:rPr>
          <w:rFonts w:ascii="Arial" w:hAnsi="Arial" w:cs="Arial"/>
          <w:color w:val="FF0000"/>
          <w:sz w:val="32"/>
          <w:szCs w:val="32"/>
        </w:rPr>
        <w:t>VD Video Clips – see resource DVD in textbook.</w:t>
      </w:r>
    </w:p>
    <w:p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0A269D"/>
    <w:rsid w:val="00161C2A"/>
    <w:rsid w:val="001762B8"/>
    <w:rsid w:val="00192973"/>
    <w:rsid w:val="001D607F"/>
    <w:rsid w:val="00210C0D"/>
    <w:rsid w:val="002A66A9"/>
    <w:rsid w:val="002E58C7"/>
    <w:rsid w:val="00302238"/>
    <w:rsid w:val="00331588"/>
    <w:rsid w:val="003635BE"/>
    <w:rsid w:val="00410CBE"/>
    <w:rsid w:val="00457A9D"/>
    <w:rsid w:val="0046000A"/>
    <w:rsid w:val="00483009"/>
    <w:rsid w:val="006B4B6F"/>
    <w:rsid w:val="006E2745"/>
    <w:rsid w:val="007203A9"/>
    <w:rsid w:val="0079227B"/>
    <w:rsid w:val="007A1C7B"/>
    <w:rsid w:val="007D108C"/>
    <w:rsid w:val="007D405D"/>
    <w:rsid w:val="00804FB2"/>
    <w:rsid w:val="00884CC9"/>
    <w:rsid w:val="009C1655"/>
    <w:rsid w:val="009F7784"/>
    <w:rsid w:val="00A80940"/>
    <w:rsid w:val="00AA2678"/>
    <w:rsid w:val="00AC7132"/>
    <w:rsid w:val="00AF1D5A"/>
    <w:rsid w:val="00B6318C"/>
    <w:rsid w:val="00BD5EAE"/>
    <w:rsid w:val="00C40710"/>
    <w:rsid w:val="00D82FC8"/>
    <w:rsid w:val="00DC6CB7"/>
    <w:rsid w:val="00DF32E4"/>
    <w:rsid w:val="00E31F9B"/>
    <w:rsid w:val="00E709DC"/>
    <w:rsid w:val="00E976BB"/>
    <w:rsid w:val="00F0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2015-04-03T13:02:00Z</cp:lastPrinted>
  <dcterms:created xsi:type="dcterms:W3CDTF">2015-08-04T10:52:00Z</dcterms:created>
  <dcterms:modified xsi:type="dcterms:W3CDTF">2015-12-30T11:12:00Z</dcterms:modified>
</cp:coreProperties>
</file>