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48300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79227B">
              <w:rPr>
                <w:rFonts w:ascii="Arial" w:hAnsi="Arial" w:cs="Arial"/>
                <w:b/>
                <w:sz w:val="32"/>
                <w:szCs w:val="32"/>
              </w:rPr>
              <w:t>F22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</w:t>
            </w:r>
            <w:r w:rsidR="0079227B">
              <w:rPr>
                <w:rFonts w:ascii="Arial" w:hAnsi="Arial" w:cs="Arial"/>
                <w:b/>
                <w:sz w:val="32"/>
                <w:szCs w:val="32"/>
              </w:rPr>
              <w:t>Electric Motors and Electromagnetic Induction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7B51B1" w:rsidRPr="007B51B1" w:rsidRDefault="007B51B1" w:rsidP="007B51B1">
            <w:pPr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 xml:space="preserve">6.12 understand that a force is exerted on a current-carrying wire in a magnetic field, and how this effect is applied in simple </w:t>
            </w:r>
            <w:proofErr w:type="spellStart"/>
            <w:r w:rsidRPr="007B51B1">
              <w:rPr>
                <w:rFonts w:ascii="Arial" w:hAnsi="Arial" w:cs="Arial"/>
                <w:sz w:val="24"/>
                <w:szCs w:val="24"/>
              </w:rPr>
              <w:t>d.c.</w:t>
            </w:r>
            <w:proofErr w:type="spellEnd"/>
            <w:r w:rsidRPr="007B51B1">
              <w:rPr>
                <w:rFonts w:ascii="Arial" w:hAnsi="Arial" w:cs="Arial"/>
                <w:sz w:val="24"/>
                <w:szCs w:val="24"/>
              </w:rPr>
              <w:t xml:space="preserve"> electric motors and loudspeakers </w:t>
            </w:r>
          </w:p>
          <w:p w:rsidR="007B51B1" w:rsidRPr="007B51B1" w:rsidRDefault="007B51B1" w:rsidP="007B51B1">
            <w:pPr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 xml:space="preserve">6.13 use the left hand rule to predict the direction of the resulting force when a wire carries a current perpendicular to a magnetic field </w:t>
            </w:r>
          </w:p>
          <w:p w:rsidR="00302238" w:rsidRDefault="007B51B1" w:rsidP="007B51B1">
            <w:pPr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 xml:space="preserve">6.14 describe how the force on a current-carrying conductor in a magnetic field increases with the strength of the field and with the current.  </w:t>
            </w:r>
          </w:p>
          <w:p w:rsidR="007B51B1" w:rsidRPr="007B51B1" w:rsidRDefault="007B51B1" w:rsidP="007B51B1">
            <w:pPr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 xml:space="preserve">6.15 understand that a voltage is induced in a conductor or a coil when it moves through a magnetic field or when a magnetic field changes through it and describe the factors which affect the size of the induced voltage </w:t>
            </w:r>
          </w:p>
          <w:p w:rsidR="007B51B1" w:rsidRPr="007B51B1" w:rsidRDefault="007B51B1" w:rsidP="007B51B1">
            <w:pPr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 xml:space="preserve">6.16 describe the generation of electricity by the rotation of a magnet within a coil of wire and of a coil of wire within a magnetic field and describe the factors which affect the size of the induced voltage </w:t>
            </w:r>
          </w:p>
          <w:p w:rsidR="007B51B1" w:rsidRPr="007B51B1" w:rsidRDefault="007B51B1" w:rsidP="007B51B1">
            <w:pPr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 xml:space="preserve">6.17 describe the structure of a transformer, and understand that a transformer changes the size of an alternating voltage by having different numbers of turns on the input and output sides </w:t>
            </w:r>
          </w:p>
          <w:p w:rsidR="007B51B1" w:rsidRPr="007B51B1" w:rsidRDefault="007B51B1" w:rsidP="007B51B1">
            <w:pPr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 xml:space="preserve">6.18 explain the use of step-up and step-down transformers in the largescale </w:t>
            </w:r>
            <w:r w:rsidRPr="007B51B1">
              <w:rPr>
                <w:rFonts w:ascii="Arial" w:hAnsi="Arial" w:cs="Arial"/>
                <w:sz w:val="24"/>
                <w:szCs w:val="24"/>
              </w:rPr>
              <w:lastRenderedPageBreak/>
              <w:t xml:space="preserve">generation and transmission of electrical energy </w:t>
            </w:r>
          </w:p>
          <w:p w:rsidR="002A639A" w:rsidRDefault="007B51B1" w:rsidP="007B51B1">
            <w:pPr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>6.19 know and use the relationship between input (primary) and output (secondary) voltages and the turns ratio for a transformer</w:t>
            </w:r>
          </w:p>
          <w:p w:rsidR="007B51B1" w:rsidRPr="007B51B1" w:rsidRDefault="007B51B1" w:rsidP="007B51B1">
            <w:pPr>
              <w:rPr>
                <w:rFonts w:ascii="Arial" w:hAnsi="Arial" w:cs="Arial"/>
                <w:sz w:val="24"/>
                <w:szCs w:val="24"/>
              </w:rPr>
            </w:pPr>
            <w:r w:rsidRPr="007B51B1">
              <w:rPr>
                <w:rFonts w:ascii="Arial" w:hAnsi="Arial" w:cs="Arial"/>
                <w:sz w:val="24"/>
                <w:szCs w:val="24"/>
              </w:rPr>
              <w:t xml:space="preserve">6.20 know and use the relationship: </w:t>
            </w:r>
          </w:p>
          <w:p w:rsidR="007B51B1" w:rsidRPr="007D405D" w:rsidRDefault="007B51B1" w:rsidP="007B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input power = output power  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 w:rsidR="002A639A">
              <w:rPr>
                <w:rFonts w:ascii="Arial" w:hAnsi="Arial" w:cs="Arial"/>
                <w:color w:val="0070C0"/>
                <w:sz w:val="24"/>
                <w:szCs w:val="24"/>
              </w:rPr>
              <w:t>Section 5 – Lesson 8 – Electromagnetic effects (part 1)     Section 5 – Lesson 9 – Electromagnetic effects (part 2)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A639A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Physics 32 – Electromagnetic effects 1</w:t>
            </w:r>
          </w:p>
          <w:p w:rsidR="002A639A" w:rsidRPr="007D405D" w:rsidRDefault="002A639A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33 – Electromagnetic effects 2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1D00ED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1D00ED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1D00ED">
              <w:rPr>
                <w:rFonts w:ascii="Arial" w:hAnsi="Arial" w:cs="Arial"/>
                <w:sz w:val="28"/>
                <w:szCs w:val="28"/>
              </w:rPr>
              <w:t>:</w:t>
            </w:r>
            <w:r w:rsidR="0007725A" w:rsidRPr="001D00ED">
              <w:rPr>
                <w:rFonts w:ascii="Arial" w:hAnsi="Arial" w:cs="Arial"/>
                <w:sz w:val="28"/>
                <w:szCs w:val="28"/>
              </w:rPr>
              <w:t xml:space="preserve"> Ch.22 – Electric Motors and Electromagnetic Induction.</w:t>
            </w:r>
          </w:p>
          <w:p w:rsidR="001762B8" w:rsidRPr="001D00ED" w:rsidRDefault="001D00ED" w:rsidP="00161C2A">
            <w:pPr>
              <w:rPr>
                <w:rFonts w:ascii="Arial" w:hAnsi="Arial" w:cs="Arial"/>
                <w:sz w:val="28"/>
                <w:szCs w:val="28"/>
              </w:rPr>
            </w:pPr>
            <w:r w:rsidRPr="001D00ED">
              <w:rPr>
                <w:rFonts w:ascii="Arial" w:hAnsi="Arial" w:cs="Arial"/>
                <w:sz w:val="28"/>
                <w:szCs w:val="28"/>
              </w:rPr>
              <w:t>Page 187 – Movement from electricity</w:t>
            </w:r>
          </w:p>
          <w:p w:rsidR="001D00ED" w:rsidRPr="001D00ED" w:rsidRDefault="001D00ED" w:rsidP="00161C2A">
            <w:pPr>
              <w:rPr>
                <w:rFonts w:ascii="Arial" w:hAnsi="Arial" w:cs="Arial"/>
                <w:sz w:val="28"/>
                <w:szCs w:val="28"/>
              </w:rPr>
            </w:pPr>
            <w:r w:rsidRPr="001D00ED">
              <w:rPr>
                <w:rFonts w:ascii="Arial" w:hAnsi="Arial" w:cs="Arial"/>
                <w:sz w:val="28"/>
                <w:szCs w:val="28"/>
              </w:rPr>
              <w:t>Page 189 – Electromagnetic induction</w:t>
            </w:r>
          </w:p>
          <w:p w:rsidR="001D00ED" w:rsidRPr="001D00ED" w:rsidRDefault="001D00ED" w:rsidP="00161C2A">
            <w:pPr>
              <w:rPr>
                <w:rFonts w:ascii="Arial" w:hAnsi="Arial" w:cs="Arial"/>
                <w:sz w:val="28"/>
                <w:szCs w:val="28"/>
              </w:rPr>
            </w:pPr>
            <w:r w:rsidRPr="001D00ED">
              <w:rPr>
                <w:rFonts w:ascii="Arial" w:hAnsi="Arial" w:cs="Arial"/>
                <w:sz w:val="28"/>
                <w:szCs w:val="28"/>
              </w:rPr>
              <w:t>Page 193 – The transformer</w:t>
            </w:r>
          </w:p>
          <w:p w:rsidR="001D00ED" w:rsidRPr="001D00ED" w:rsidRDefault="001D00ED" w:rsidP="00161C2A">
            <w:pPr>
              <w:rPr>
                <w:rFonts w:ascii="Arial" w:hAnsi="Arial" w:cs="Arial"/>
                <w:sz w:val="28"/>
                <w:szCs w:val="28"/>
              </w:rPr>
            </w:pPr>
            <w:r w:rsidRPr="001D00ED">
              <w:rPr>
                <w:rFonts w:ascii="Arial" w:hAnsi="Arial" w:cs="Arial"/>
                <w:sz w:val="28"/>
                <w:szCs w:val="28"/>
              </w:rPr>
              <w:t>Page 194 – Transformers and the UK National grid</w:t>
            </w:r>
          </w:p>
          <w:p w:rsidR="001D00ED" w:rsidRPr="001D00ED" w:rsidRDefault="001D00ED" w:rsidP="00161C2A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0ED" w:rsidRPr="001D00ED" w:rsidRDefault="001D00ED" w:rsidP="00161C2A">
            <w:pPr>
              <w:rPr>
                <w:rFonts w:ascii="Arial" w:hAnsi="Arial" w:cs="Arial"/>
                <w:sz w:val="28"/>
                <w:szCs w:val="28"/>
              </w:rPr>
            </w:pPr>
            <w:r w:rsidRPr="001D00ED">
              <w:rPr>
                <w:rFonts w:ascii="Arial" w:hAnsi="Arial" w:cs="Arial"/>
                <w:sz w:val="28"/>
                <w:szCs w:val="28"/>
              </w:rPr>
              <w:t>Page 195 – End of Chapter Checklist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39A" w:rsidRPr="002A639A" w:rsidRDefault="002A639A" w:rsidP="002A639A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 xml:space="preserve">Edexcel </w:t>
            </w:r>
            <w:proofErr w:type="spellStart"/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>iGCSE</w:t>
            </w:r>
            <w:proofErr w:type="spellEnd"/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 xml:space="preserve"> Physi</w:t>
            </w:r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>cs Student Checklist Section F22</w:t>
            </w:r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>.doc</w:t>
            </w:r>
          </w:p>
          <w:p w:rsidR="002A639A" w:rsidRDefault="002A639A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A639A" w:rsidRDefault="002A639A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  <w:r w:rsidR="0007725A">
              <w:rPr>
                <w:rFonts w:ascii="Arial" w:hAnsi="Arial" w:cs="Arial"/>
                <w:sz w:val="32"/>
                <w:szCs w:val="32"/>
              </w:rPr>
              <w:t>.  Page 195-196 – Questions (1) to (4)</w:t>
            </w:r>
          </w:p>
          <w:p w:rsidR="0007725A" w:rsidRDefault="000772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1D00ED" w:rsidRDefault="001D00ED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1D00ED" w:rsidRDefault="001D00ED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Page 197-198 End of Section F Questions (1) to (7)</w:t>
            </w:r>
          </w:p>
          <w:p w:rsidR="001D00ED" w:rsidRDefault="001D00ED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1D00ED" w:rsidRPr="00DC6CB7" w:rsidRDefault="001D00ED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Answers to End Of Section F Questions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34333" w:rsidRDefault="00E34333" w:rsidP="00E34333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Edexcel Physics 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F22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Electric Motors and Electromagnetic Induction</w:t>
            </w:r>
          </w:p>
          <w:p w:rsidR="00E34333" w:rsidRDefault="00E34333" w:rsidP="00E34333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:rsidR="00E34333" w:rsidRDefault="00E34333" w:rsidP="00E3433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F22</w:t>
            </w:r>
            <w:r w:rsidRPr="00DC615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Exam Question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–</w:t>
            </w:r>
            <w:r w:rsidRPr="00DC615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pdf</w:t>
            </w:r>
          </w:p>
          <w:p w:rsidR="00E34333" w:rsidRDefault="00E34333" w:rsidP="00E3433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E34333" w:rsidRPr="00DC6150" w:rsidRDefault="00E34333" w:rsidP="00E3433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F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22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Exam Question mark scheme - pdf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7725A"/>
    <w:rsid w:val="000A269D"/>
    <w:rsid w:val="00161C2A"/>
    <w:rsid w:val="001762B8"/>
    <w:rsid w:val="001D00ED"/>
    <w:rsid w:val="001D607F"/>
    <w:rsid w:val="002A639A"/>
    <w:rsid w:val="002A66A9"/>
    <w:rsid w:val="002E58C7"/>
    <w:rsid w:val="00302238"/>
    <w:rsid w:val="00331588"/>
    <w:rsid w:val="003635BE"/>
    <w:rsid w:val="00410CBE"/>
    <w:rsid w:val="00457A9D"/>
    <w:rsid w:val="00483009"/>
    <w:rsid w:val="006E2745"/>
    <w:rsid w:val="007203A9"/>
    <w:rsid w:val="0079227B"/>
    <w:rsid w:val="007A1C7B"/>
    <w:rsid w:val="007B51B1"/>
    <w:rsid w:val="007D108C"/>
    <w:rsid w:val="007D405D"/>
    <w:rsid w:val="00884CC9"/>
    <w:rsid w:val="009F7784"/>
    <w:rsid w:val="00A80940"/>
    <w:rsid w:val="00AA2678"/>
    <w:rsid w:val="00AC7132"/>
    <w:rsid w:val="00AF1D5A"/>
    <w:rsid w:val="00B6318C"/>
    <w:rsid w:val="00DC6CB7"/>
    <w:rsid w:val="00DF32E4"/>
    <w:rsid w:val="00E31F9B"/>
    <w:rsid w:val="00E34333"/>
    <w:rsid w:val="00E709DC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2015-08-04T10:36:00Z</dcterms:created>
  <dcterms:modified xsi:type="dcterms:W3CDTF">2015-12-18T19:01:00Z</dcterms:modified>
</cp:coreProperties>
</file>