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2B4110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C</w:t>
      </w:r>
      <w:r w:rsidR="00E479FD">
        <w:rPr>
          <w:color w:val="000000" w:themeColor="text1"/>
          <w:sz w:val="40"/>
          <w:szCs w:val="40"/>
        </w:rPr>
        <w:t>13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Light Waves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5017A7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 xml:space="preserve">understand that light waves are transverse waves which can be reflected, refracted and diffracted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017A7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>use the law of reflection (the angle of incidence equals the angle of reflection)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5017A7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 xml:space="preserve">construct ray diagrams to illustrate the formation of a virtual image in a plane mirror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5017A7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 xml:space="preserve">describe experiments to investigate the refraction of light, using rectangular blocks, </w:t>
            </w:r>
            <w:proofErr w:type="spellStart"/>
            <w:r w:rsidRPr="00BA6D5C">
              <w:rPr>
                <w:rFonts w:ascii="Arial" w:hAnsi="Arial" w:cs="Arial"/>
                <w:sz w:val="24"/>
                <w:szCs w:val="24"/>
              </w:rPr>
              <w:t>semicircular</w:t>
            </w:r>
            <w:proofErr w:type="spellEnd"/>
            <w:r w:rsidRPr="00BA6D5C">
              <w:rPr>
                <w:rFonts w:ascii="Arial" w:hAnsi="Arial" w:cs="Arial"/>
                <w:sz w:val="24"/>
                <w:szCs w:val="24"/>
              </w:rPr>
              <w:t xml:space="preserve"> blocks and triangular prisms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5017A7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A6D5C">
              <w:rPr>
                <w:rFonts w:ascii="Arial" w:hAnsi="Arial" w:cs="Arial"/>
                <w:sz w:val="24"/>
                <w:szCs w:val="24"/>
              </w:rPr>
              <w:t>know and use the relationship between refractive index, angle of incidence and angle of refraction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5017A7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 xml:space="preserve">describe an experiment to determine the refractive index of glass, using a glass block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5017A7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>describe the role of total internal reflection in transmitting information along optical fibres and in prisms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5017A7" w:rsidRPr="001F51FA" w:rsidRDefault="005017A7" w:rsidP="005017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 xml:space="preserve">explain the meaning of critical angle c  </w:t>
            </w:r>
          </w:p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5017A7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1FA">
              <w:rPr>
                <w:rFonts w:ascii="Arial" w:hAnsi="Arial" w:cs="Arial"/>
                <w:sz w:val="24"/>
                <w:szCs w:val="24"/>
              </w:rPr>
              <w:t>know and use the relationship between critical angle and refractive index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B4110"/>
    <w:rsid w:val="002F5EA8"/>
    <w:rsid w:val="00411FFF"/>
    <w:rsid w:val="005017A7"/>
    <w:rsid w:val="00581E78"/>
    <w:rsid w:val="0065042B"/>
    <w:rsid w:val="00671E59"/>
    <w:rsid w:val="006A3F3D"/>
    <w:rsid w:val="00793FBA"/>
    <w:rsid w:val="009B6C88"/>
    <w:rsid w:val="00A051A0"/>
    <w:rsid w:val="00A1050D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2015-09-09T16:19:00Z</dcterms:created>
  <dcterms:modified xsi:type="dcterms:W3CDTF">2015-09-09T16:21:00Z</dcterms:modified>
</cp:coreProperties>
</file>