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4PH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7A1C7B" w:rsidP="007A1C7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Section A2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Forces and Shape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B09EE" w:rsidRDefault="009B09EE" w:rsidP="003635BE">
            <w:pPr>
              <w:rPr>
                <w:rFonts w:ascii="Arial" w:hAnsi="Arial" w:cs="Arial"/>
                <w:sz w:val="24"/>
                <w:szCs w:val="24"/>
              </w:rPr>
            </w:pPr>
            <w:r w:rsidRPr="009B09EE">
              <w:rPr>
                <w:rFonts w:ascii="Arial" w:hAnsi="Arial" w:cs="Arial"/>
                <w:sz w:val="24"/>
                <w:szCs w:val="24"/>
              </w:rPr>
              <w:t xml:space="preserve">Express a force as a push or pull of one body on another. </w:t>
            </w:r>
          </w:p>
          <w:p w:rsidR="009B09EE" w:rsidRDefault="009B09EE" w:rsidP="009B09EE">
            <w:pPr>
              <w:rPr>
                <w:rFonts w:ascii="Arial" w:hAnsi="Arial" w:cs="Arial"/>
                <w:sz w:val="24"/>
                <w:szCs w:val="24"/>
              </w:rPr>
            </w:pPr>
            <w:r w:rsidRPr="009B09EE">
              <w:rPr>
                <w:rFonts w:ascii="Arial" w:hAnsi="Arial" w:cs="Arial"/>
                <w:sz w:val="24"/>
                <w:szCs w:val="24"/>
              </w:rPr>
              <w:t>• Identify various types of force (e.g. gravitational, electrostatic, etc.).</w:t>
            </w:r>
          </w:p>
          <w:p w:rsidR="009B09EE" w:rsidRDefault="009B09EE" w:rsidP="009B09EE">
            <w:pPr>
              <w:rPr>
                <w:rFonts w:ascii="Arial" w:hAnsi="Arial" w:cs="Arial"/>
                <w:sz w:val="24"/>
                <w:szCs w:val="24"/>
              </w:rPr>
            </w:pPr>
            <w:r w:rsidRPr="009B09EE">
              <w:rPr>
                <w:rFonts w:ascii="Arial" w:hAnsi="Arial" w:cs="Arial"/>
                <w:sz w:val="24"/>
                <w:szCs w:val="24"/>
              </w:rPr>
              <w:t xml:space="preserve">• Distinguish between vector and scalar quantities. </w:t>
            </w:r>
          </w:p>
          <w:p w:rsidR="009B09EE" w:rsidRDefault="009B09EE" w:rsidP="009B09EE">
            <w:pPr>
              <w:rPr>
                <w:rFonts w:ascii="Arial" w:hAnsi="Arial" w:cs="Arial"/>
                <w:sz w:val="24"/>
                <w:szCs w:val="24"/>
              </w:rPr>
            </w:pPr>
            <w:r w:rsidRPr="009B09EE">
              <w:rPr>
                <w:rFonts w:ascii="Arial" w:hAnsi="Arial" w:cs="Arial"/>
                <w:sz w:val="24"/>
                <w:szCs w:val="24"/>
              </w:rPr>
              <w:t xml:space="preserve">• Appreciate the vector nature of a force. </w:t>
            </w:r>
          </w:p>
          <w:p w:rsidR="009B09EE" w:rsidRDefault="009B09EE" w:rsidP="009B09EE">
            <w:pPr>
              <w:rPr>
                <w:rFonts w:ascii="Arial" w:hAnsi="Arial" w:cs="Arial"/>
                <w:sz w:val="24"/>
                <w:szCs w:val="24"/>
              </w:rPr>
            </w:pPr>
            <w:r w:rsidRPr="009B09EE">
              <w:rPr>
                <w:rFonts w:ascii="Arial" w:hAnsi="Arial" w:cs="Arial"/>
                <w:sz w:val="24"/>
                <w:szCs w:val="24"/>
              </w:rPr>
              <w:t xml:space="preserve">• Add forces that act along a line. </w:t>
            </w:r>
          </w:p>
          <w:p w:rsidR="009B09EE" w:rsidRDefault="009B09EE" w:rsidP="009B09EE">
            <w:pPr>
              <w:rPr>
                <w:rFonts w:ascii="Arial" w:hAnsi="Arial" w:cs="Arial"/>
                <w:sz w:val="24"/>
                <w:szCs w:val="24"/>
              </w:rPr>
            </w:pPr>
            <w:r w:rsidRPr="009B09EE">
              <w:rPr>
                <w:rFonts w:ascii="Arial" w:hAnsi="Arial" w:cs="Arial"/>
                <w:sz w:val="24"/>
                <w:szCs w:val="24"/>
              </w:rPr>
              <w:t xml:space="preserve">• Understand that friction is a force that opposes motion. </w:t>
            </w:r>
          </w:p>
          <w:p w:rsidR="009B09EE" w:rsidRDefault="009B09EE" w:rsidP="009B09EE">
            <w:pPr>
              <w:rPr>
                <w:rFonts w:ascii="Arial" w:hAnsi="Arial" w:cs="Arial"/>
                <w:sz w:val="24"/>
                <w:szCs w:val="24"/>
              </w:rPr>
            </w:pPr>
            <w:r w:rsidRPr="009B09EE">
              <w:rPr>
                <w:rFonts w:ascii="Arial" w:hAnsi="Arial" w:cs="Arial"/>
                <w:sz w:val="24"/>
                <w:szCs w:val="24"/>
              </w:rPr>
              <w:t xml:space="preserve">• Describe how extension varies with applied force for helical springs, metal wires and rubber bands. </w:t>
            </w:r>
          </w:p>
          <w:p w:rsidR="009B09EE" w:rsidRDefault="009B09EE" w:rsidP="009B09EE">
            <w:pPr>
              <w:rPr>
                <w:rFonts w:ascii="Arial" w:hAnsi="Arial" w:cs="Arial"/>
                <w:sz w:val="24"/>
                <w:szCs w:val="24"/>
              </w:rPr>
            </w:pPr>
            <w:r w:rsidRPr="009B09EE">
              <w:rPr>
                <w:rFonts w:ascii="Arial" w:hAnsi="Arial" w:cs="Arial"/>
                <w:sz w:val="24"/>
                <w:szCs w:val="24"/>
              </w:rPr>
              <w:t xml:space="preserve">• Recall that the initial linear region of a force–extension graph is associated with Hooke’s law. </w:t>
            </w:r>
          </w:p>
          <w:p w:rsidR="007D108C" w:rsidRPr="009B09EE" w:rsidRDefault="009B09EE" w:rsidP="009B09EE">
            <w:pPr>
              <w:rPr>
                <w:rFonts w:ascii="Arial" w:hAnsi="Arial" w:cs="Arial"/>
                <w:sz w:val="24"/>
                <w:szCs w:val="24"/>
              </w:rPr>
            </w:pPr>
            <w:r w:rsidRPr="009B09EE">
              <w:rPr>
                <w:rFonts w:ascii="Arial" w:hAnsi="Arial" w:cs="Arial"/>
                <w:sz w:val="24"/>
                <w:szCs w:val="24"/>
              </w:rPr>
              <w:t>• Associate elastic behaviour with the ability of a material to recover its original shape after the forces causing deformation have been removed.</w:t>
            </w:r>
          </w:p>
        </w:tc>
        <w:tc>
          <w:tcPr>
            <w:tcW w:w="4725" w:type="dxa"/>
          </w:tcPr>
          <w:p w:rsidR="00DC6CB7" w:rsidRPr="008F362E" w:rsidRDefault="00DC6CB7" w:rsidP="00DC6C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8F362E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 w:rsidR="00AC00D4" w:rsidRPr="00FD053E">
              <w:rPr>
                <w:rFonts w:ascii="Arial" w:hAnsi="Arial" w:cs="Arial"/>
                <w:color w:val="0070C0"/>
                <w:sz w:val="24"/>
                <w:szCs w:val="24"/>
              </w:rPr>
              <w:t>Sect</w:t>
            </w:r>
            <w:r w:rsidR="00AC00D4">
              <w:rPr>
                <w:rFonts w:ascii="Arial" w:hAnsi="Arial" w:cs="Arial"/>
                <w:color w:val="0070C0"/>
                <w:sz w:val="24"/>
                <w:szCs w:val="24"/>
              </w:rPr>
              <w:t xml:space="preserve">ion 1 General Physics – Lesson 5 – Forces 1; Lesson 7 – Forces 3 (scalars and vectors). </w:t>
            </w:r>
          </w:p>
          <w:p w:rsidR="00DC6CB7" w:rsidRPr="008F362E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8F362E" w:rsidRPr="00AC00D4" w:rsidRDefault="008F362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spellStart"/>
            <w:r w:rsidRPr="00AC00D4">
              <w:rPr>
                <w:rFonts w:ascii="Arial" w:hAnsi="Arial" w:cs="Arial"/>
                <w:color w:val="00B050"/>
                <w:sz w:val="24"/>
                <w:szCs w:val="24"/>
              </w:rPr>
              <w:t>Powerpoint</w:t>
            </w:r>
            <w:proofErr w:type="spellEnd"/>
            <w:r w:rsidRPr="00AC00D4">
              <w:rPr>
                <w:rFonts w:ascii="Arial" w:hAnsi="Arial" w:cs="Arial"/>
                <w:color w:val="00B050"/>
                <w:sz w:val="24"/>
                <w:szCs w:val="24"/>
              </w:rPr>
              <w:t>:</w:t>
            </w:r>
            <w:r w:rsidR="00AC00D4" w:rsidRPr="00AC00D4">
              <w:rPr>
                <w:rFonts w:ascii="Arial" w:hAnsi="Arial" w:cs="Arial"/>
                <w:color w:val="00B050"/>
                <w:sz w:val="24"/>
                <w:szCs w:val="24"/>
              </w:rPr>
              <w:t xml:space="preserve"> 5 – Forces 1; </w:t>
            </w:r>
            <w:r w:rsidR="00783ACE">
              <w:rPr>
                <w:rFonts w:ascii="Arial" w:hAnsi="Arial" w:cs="Arial"/>
                <w:color w:val="00B050"/>
                <w:sz w:val="24"/>
                <w:szCs w:val="24"/>
              </w:rPr>
              <w:t xml:space="preserve">  </w:t>
            </w:r>
            <w:r w:rsidR="00AC00D4" w:rsidRPr="00AC00D4">
              <w:rPr>
                <w:rFonts w:ascii="Arial" w:hAnsi="Arial" w:cs="Arial"/>
                <w:color w:val="00B050"/>
                <w:sz w:val="24"/>
                <w:szCs w:val="24"/>
              </w:rPr>
              <w:t>7 – Forces 3 (scalars and vectors).</w:t>
            </w:r>
          </w:p>
          <w:p w:rsidR="008F362E" w:rsidRPr="008F362E" w:rsidRDefault="008F362E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8F362E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8F362E">
              <w:rPr>
                <w:rFonts w:ascii="Arial" w:hAnsi="Arial" w:cs="Arial"/>
                <w:sz w:val="24"/>
                <w:szCs w:val="24"/>
              </w:rPr>
              <w:t>Textbook</w:t>
            </w:r>
            <w:r w:rsidR="008F362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8F36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76BB" w:rsidRDefault="00783ACE" w:rsidP="00161C2A">
            <w:pPr>
              <w:rPr>
                <w:rFonts w:ascii="Arial" w:hAnsi="Arial" w:cs="Arial"/>
                <w:sz w:val="24"/>
                <w:szCs w:val="24"/>
              </w:rPr>
            </w:pPr>
            <w:r w:rsidRPr="00783ACE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>
              <w:rPr>
                <w:rFonts w:ascii="Arial" w:hAnsi="Arial" w:cs="Arial"/>
                <w:sz w:val="24"/>
                <w:szCs w:val="24"/>
              </w:rPr>
              <w:t>12  All sorts of forces</w:t>
            </w:r>
          </w:p>
          <w:p w:rsidR="00783ACE" w:rsidRDefault="00783ACE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15  More than one force</w:t>
            </w:r>
          </w:p>
          <w:p w:rsidR="00783ACE" w:rsidRDefault="00783ACE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17  Investigating friction</w:t>
            </w:r>
          </w:p>
          <w:p w:rsidR="00783ACE" w:rsidRDefault="00783ACE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18 Temporary changes of shape</w:t>
            </w:r>
          </w:p>
          <w:p w:rsidR="00783ACE" w:rsidRDefault="00783ACE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19  Springs and wires</w:t>
            </w:r>
          </w:p>
          <w:p w:rsidR="00783ACE" w:rsidRDefault="00783ACE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20  Elastic bands</w:t>
            </w:r>
          </w:p>
          <w:p w:rsidR="00783ACE" w:rsidRPr="00FD053E" w:rsidRDefault="00783ACE" w:rsidP="00783AC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783ACE" w:rsidRDefault="00783ACE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783ACE" w:rsidRPr="00783ACE" w:rsidRDefault="00783ACE" w:rsidP="00161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E976BB" w:rsidRDefault="00783A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Pages 21 – 22</w:t>
            </w:r>
          </w:p>
          <w:p w:rsidR="00783ACE" w:rsidRDefault="00783ACE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Pr="00DC6CB7" w:rsidRDefault="006139A0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Section A2 - </w:t>
            </w:r>
            <w:r w:rsidR="00DC6CB7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Textbook Answers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(Chapter 2) pdf</w:t>
            </w:r>
            <w:bookmarkStart w:id="0" w:name="_GoBack"/>
            <w:bookmarkEnd w:id="0"/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P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Default="00815138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A2 Exam Question pdf</w:t>
            </w:r>
          </w:p>
          <w:p w:rsidR="00815138" w:rsidRDefault="0081513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815138" w:rsidRDefault="00815138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A2 Exam Question Mark Scheme pdf</w:t>
            </w:r>
          </w:p>
          <w:p w:rsidR="003813FF" w:rsidRDefault="003813FF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3813FF" w:rsidRDefault="003813FF" w:rsidP="00AF1D5A">
            <w:pPr>
              <w:rPr>
                <w:rFonts w:ascii="Arial" w:hAnsi="Arial" w:cs="Arial"/>
                <w:sz w:val="32"/>
                <w:szCs w:val="32"/>
              </w:rPr>
            </w:pPr>
            <w:r w:rsidRPr="006139A0">
              <w:rPr>
                <w:rFonts w:ascii="Arial" w:hAnsi="Arial" w:cs="Arial"/>
                <w:color w:val="0070C0"/>
                <w:sz w:val="32"/>
                <w:szCs w:val="32"/>
              </w:rPr>
              <w:t>Talking paper: Section A2 Forces and Shape</w:t>
            </w: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Edexcel International GCSE Physics Student Book - Pearson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61C2A"/>
    <w:rsid w:val="001D607F"/>
    <w:rsid w:val="002A66A9"/>
    <w:rsid w:val="003635BE"/>
    <w:rsid w:val="003813FF"/>
    <w:rsid w:val="00457A9D"/>
    <w:rsid w:val="006139A0"/>
    <w:rsid w:val="006E2745"/>
    <w:rsid w:val="00783ACE"/>
    <w:rsid w:val="007A1C7B"/>
    <w:rsid w:val="007D108C"/>
    <w:rsid w:val="00815138"/>
    <w:rsid w:val="008F362E"/>
    <w:rsid w:val="009B09EE"/>
    <w:rsid w:val="00AA2678"/>
    <w:rsid w:val="00AC00D4"/>
    <w:rsid w:val="00AC7132"/>
    <w:rsid w:val="00AF1D5A"/>
    <w:rsid w:val="00DC6CB7"/>
    <w:rsid w:val="00E31F9B"/>
    <w:rsid w:val="00E9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2015-04-03T13:02:00Z</cp:lastPrinted>
  <dcterms:created xsi:type="dcterms:W3CDTF">2015-04-10T18:29:00Z</dcterms:created>
  <dcterms:modified xsi:type="dcterms:W3CDTF">2015-06-02T20:31:00Z</dcterms:modified>
</cp:coreProperties>
</file>