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8D08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211333"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="00987A8B">
              <w:rPr>
                <w:rFonts w:ascii="Arial" w:hAnsi="Arial" w:cs="Arial"/>
                <w:b/>
                <w:sz w:val="32"/>
                <w:szCs w:val="32"/>
              </w:rPr>
              <w:t>26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987A8B">
              <w:rPr>
                <w:rFonts w:ascii="Arial" w:hAnsi="Arial" w:cs="Arial"/>
                <w:b/>
                <w:sz w:val="32"/>
                <w:szCs w:val="32"/>
              </w:rPr>
              <w:t>Titration</w:t>
            </w:r>
            <w:r w:rsidR="00E63E3F">
              <w:rPr>
                <w:rFonts w:ascii="Arial" w:hAnsi="Arial" w:cs="Arial"/>
                <w:b/>
                <w:sz w:val="32"/>
                <w:szCs w:val="32"/>
              </w:rPr>
              <w:t xml:space="preserve"> Calculations 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7D108C" w:rsidRDefault="00066470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066470">
              <w:rPr>
                <w:rFonts w:ascii="Arial" w:hAnsi="Arial" w:cs="Arial"/>
                <w:sz w:val="24"/>
                <w:szCs w:val="24"/>
              </w:rPr>
              <w:t xml:space="preserve">1.27 </w:t>
            </w:r>
            <w:proofErr w:type="gramStart"/>
            <w:r w:rsidRPr="00066470">
              <w:rPr>
                <w:rFonts w:ascii="Arial" w:hAnsi="Arial" w:cs="Arial"/>
                <w:sz w:val="24"/>
                <w:szCs w:val="24"/>
              </w:rPr>
              <w:t>carry</w:t>
            </w:r>
            <w:proofErr w:type="gramEnd"/>
            <w:r w:rsidRPr="00066470">
              <w:rPr>
                <w:rFonts w:ascii="Arial" w:hAnsi="Arial" w:cs="Arial"/>
                <w:sz w:val="24"/>
                <w:szCs w:val="24"/>
              </w:rPr>
              <w:t xml:space="preserve"> out mole calculations using volumes and molar concentrations.</w:t>
            </w:r>
          </w:p>
          <w:p w:rsidR="00066470" w:rsidRPr="007D405D" w:rsidRDefault="00066470" w:rsidP="002E0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Pr="00EC39E8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EC39E8"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</w:t>
            </w:r>
            <w:r w:rsidR="007660A8">
              <w:rPr>
                <w:rFonts w:ascii="Arial" w:hAnsi="Arial" w:cs="Arial"/>
                <w:color w:val="0070C0"/>
                <w:sz w:val="28"/>
                <w:szCs w:val="28"/>
              </w:rPr>
              <w:t>1 – Lesson 4 – Reacting masses – 04:20 to 09:08</w:t>
            </w:r>
          </w:p>
          <w:p w:rsidR="00DC6CB7" w:rsidRPr="00EC39E8" w:rsidRDefault="00DC6C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05D" w:rsidRPr="00EC39E8" w:rsidRDefault="007D405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</w:t>
            </w:r>
            <w:r w:rsidR="007660A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(not available)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EC39E8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EC39E8">
              <w:rPr>
                <w:rFonts w:ascii="Arial" w:hAnsi="Arial" w:cs="Arial"/>
                <w:sz w:val="28"/>
                <w:szCs w:val="28"/>
              </w:rPr>
              <w:t>:</w:t>
            </w:r>
            <w:r w:rsidR="00066470">
              <w:rPr>
                <w:rFonts w:ascii="Arial" w:hAnsi="Arial" w:cs="Arial"/>
                <w:sz w:val="28"/>
                <w:szCs w:val="28"/>
              </w:rPr>
              <w:t xml:space="preserve"> Ch.26 – Titration Calculations</w:t>
            </w:r>
          </w:p>
          <w:p w:rsidR="002E0E71" w:rsidRDefault="004F43D8" w:rsidP="002E0E71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066470">
              <w:rPr>
                <w:rFonts w:ascii="Arial" w:hAnsi="Arial" w:cs="Arial"/>
                <w:sz w:val="28"/>
                <w:szCs w:val="28"/>
              </w:rPr>
              <w:t>209 – Working with solution concentrations</w:t>
            </w:r>
          </w:p>
          <w:p w:rsidR="00066470" w:rsidRDefault="00066470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211 – Calculations from titrations</w:t>
            </w:r>
          </w:p>
          <w:p w:rsidR="00066470" w:rsidRPr="001762B8" w:rsidRDefault="00066470" w:rsidP="002E0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215 – End of Chapter Checklist</w:t>
            </w:r>
          </w:p>
          <w:p w:rsidR="00D27CAA" w:rsidRDefault="00D27CAA" w:rsidP="00CB1C62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D08" w:rsidRPr="00452FC2" w:rsidRDefault="005E5D08" w:rsidP="005E5D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 xml:space="preserve">Edexcel </w:t>
            </w:r>
            <w:proofErr w:type="spellStart"/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>iGCSE</w:t>
            </w:r>
            <w:proofErr w:type="spellEnd"/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 xml:space="preserve"> Chemistr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y Student Checklist Section E26</w:t>
            </w:r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>.doc</w:t>
            </w:r>
          </w:p>
          <w:p w:rsidR="005E5D08" w:rsidRPr="001762B8" w:rsidRDefault="005E5D08" w:rsidP="00CB1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066470">
              <w:rPr>
                <w:rFonts w:ascii="Arial" w:hAnsi="Arial" w:cs="Arial"/>
                <w:sz w:val="32"/>
                <w:szCs w:val="32"/>
              </w:rPr>
              <w:t>215 – Questions (1) to (9)</w:t>
            </w:r>
          </w:p>
          <w:p w:rsidR="00066470" w:rsidRDefault="00066470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066470" w:rsidRDefault="00066470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 answers (pdf)</w:t>
            </w:r>
          </w:p>
          <w:p w:rsidR="004F43D8" w:rsidRDefault="00066470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066470" w:rsidRDefault="00066470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216-217 – End of Section E – Questions (1) to (8)</w:t>
            </w:r>
          </w:p>
          <w:p w:rsidR="00066470" w:rsidRDefault="00066470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066470" w:rsidRDefault="00066470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End of Section E textbook answers (pdf)</w:t>
            </w: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Pr="00D27CAA" w:rsidRDefault="00D27CAA" w:rsidP="00AF1D5A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– Edexcel Chemistry Section </w:t>
            </w:r>
            <w:r w:rsidR="008D5065">
              <w:rPr>
                <w:rFonts w:ascii="Arial" w:hAnsi="Arial" w:cs="Arial"/>
                <w:color w:val="002060"/>
                <w:sz w:val="32"/>
                <w:szCs w:val="32"/>
              </w:rPr>
              <w:t>E26 – Titration Calculations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D5065">
              <w:rPr>
                <w:rFonts w:ascii="Arial" w:hAnsi="Arial" w:cs="Arial"/>
                <w:sz w:val="32"/>
                <w:szCs w:val="32"/>
              </w:rPr>
              <w:t>E26</w:t>
            </w:r>
            <w:proofErr w:type="gramEnd"/>
            <w:r w:rsidR="008D506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–. (pdf)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D5065">
              <w:rPr>
                <w:rFonts w:ascii="Arial" w:hAnsi="Arial" w:cs="Arial"/>
                <w:sz w:val="32"/>
                <w:szCs w:val="32"/>
              </w:rPr>
              <w:t>E26</w:t>
            </w:r>
            <w:proofErr w:type="gramEnd"/>
            <w:r w:rsidR="008D5065">
              <w:rPr>
                <w:rFonts w:ascii="Arial" w:hAnsi="Arial" w:cs="Arial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D27CAA">
              <w:rPr>
                <w:rFonts w:ascii="Arial" w:hAnsi="Arial" w:cs="Arial"/>
                <w:sz w:val="32"/>
                <w:szCs w:val="32"/>
              </w:rPr>
              <w:t>Question – mark scheme.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5E5D08" w:rsidRDefault="005E5D08">
      <w:pPr>
        <w:rPr>
          <w:rFonts w:ascii="Arial" w:hAnsi="Arial" w:cs="Arial"/>
          <w:color w:val="0070C0"/>
          <w:sz w:val="32"/>
          <w:szCs w:val="32"/>
        </w:rPr>
      </w:pPr>
      <w:r w:rsidRPr="000746E6">
        <w:rPr>
          <w:rFonts w:ascii="Arial" w:hAnsi="Arial" w:cs="Arial"/>
          <w:b/>
          <w:color w:val="FF0000"/>
          <w:sz w:val="32"/>
          <w:szCs w:val="32"/>
        </w:rPr>
        <w:t>Jim Clark video clips: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hyperlink r:id="rId5" w:history="1">
        <w:r w:rsidRPr="00EF51DF">
          <w:rPr>
            <w:rStyle w:val="Hyperlink"/>
            <w:rFonts w:ascii="Arial" w:hAnsi="Arial" w:cs="Arial"/>
            <w:b/>
            <w:sz w:val="32"/>
            <w:szCs w:val="32"/>
          </w:rPr>
          <w:t>http://www.chemguide.co.uk/igcse/chapters/chapter26.html</w:t>
        </w:r>
      </w:hyperlink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lastRenderedPageBreak/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17AAE"/>
    <w:rsid w:val="00066470"/>
    <w:rsid w:val="00161C2A"/>
    <w:rsid w:val="001762B8"/>
    <w:rsid w:val="001D607F"/>
    <w:rsid w:val="00211333"/>
    <w:rsid w:val="00220576"/>
    <w:rsid w:val="002A66A9"/>
    <w:rsid w:val="002E0E71"/>
    <w:rsid w:val="002E58C7"/>
    <w:rsid w:val="003635BE"/>
    <w:rsid w:val="00457A9D"/>
    <w:rsid w:val="004F43D8"/>
    <w:rsid w:val="005E5D08"/>
    <w:rsid w:val="006E2745"/>
    <w:rsid w:val="007203A9"/>
    <w:rsid w:val="007660A8"/>
    <w:rsid w:val="007A1C7B"/>
    <w:rsid w:val="007D108C"/>
    <w:rsid w:val="007D405D"/>
    <w:rsid w:val="008D0842"/>
    <w:rsid w:val="008D5065"/>
    <w:rsid w:val="00987A8B"/>
    <w:rsid w:val="00A50BB7"/>
    <w:rsid w:val="00A619C8"/>
    <w:rsid w:val="00A80940"/>
    <w:rsid w:val="00AA2678"/>
    <w:rsid w:val="00AC7132"/>
    <w:rsid w:val="00AF1D5A"/>
    <w:rsid w:val="00CB1C62"/>
    <w:rsid w:val="00D27CAA"/>
    <w:rsid w:val="00D641DC"/>
    <w:rsid w:val="00DC6CB7"/>
    <w:rsid w:val="00E31F9B"/>
    <w:rsid w:val="00E63E3F"/>
    <w:rsid w:val="00E976BB"/>
    <w:rsid w:val="00EC39E8"/>
    <w:rsid w:val="00F0626D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5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5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guide.co.uk/igcse/chapters/chapter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2015-04-03T13:02:00Z</cp:lastPrinted>
  <dcterms:created xsi:type="dcterms:W3CDTF">2015-08-04T10:18:00Z</dcterms:created>
  <dcterms:modified xsi:type="dcterms:W3CDTF">2016-02-19T18:03:00Z</dcterms:modified>
</cp:coreProperties>
</file>