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22057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220576">
              <w:rPr>
                <w:rFonts w:ascii="Arial" w:hAnsi="Arial" w:cs="Arial"/>
                <w:b/>
                <w:sz w:val="32"/>
                <w:szCs w:val="32"/>
              </w:rPr>
              <w:t>D21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220576">
              <w:rPr>
                <w:rFonts w:ascii="Arial" w:hAnsi="Arial" w:cs="Arial"/>
                <w:b/>
                <w:sz w:val="32"/>
                <w:szCs w:val="32"/>
              </w:rPr>
              <w:t>Polymers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406DBD" w:rsidRDefault="00406DBD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406DBD">
              <w:rPr>
                <w:rFonts w:ascii="Arial" w:hAnsi="Arial" w:cs="Arial"/>
                <w:sz w:val="24"/>
                <w:szCs w:val="24"/>
              </w:rPr>
              <w:t xml:space="preserve">5.15 understand that an addition polymer is formed by joining up many small molecules called monomers </w:t>
            </w:r>
          </w:p>
          <w:p w:rsidR="00406DBD" w:rsidRDefault="00406DBD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406DBD">
              <w:rPr>
                <w:rFonts w:ascii="Arial" w:hAnsi="Arial" w:cs="Arial"/>
                <w:sz w:val="24"/>
                <w:szCs w:val="24"/>
              </w:rPr>
              <w:t>5.16 draw the repeat unit of addition polymers, including poly(</w:t>
            </w:r>
            <w:proofErr w:type="spellStart"/>
            <w:r w:rsidRPr="00406DBD">
              <w:rPr>
                <w:rFonts w:ascii="Arial" w:hAnsi="Arial" w:cs="Arial"/>
                <w:sz w:val="24"/>
                <w:szCs w:val="24"/>
              </w:rPr>
              <w:t>ethene</w:t>
            </w:r>
            <w:proofErr w:type="spellEnd"/>
            <w:r w:rsidRPr="00406DBD">
              <w:rPr>
                <w:rFonts w:ascii="Arial" w:hAnsi="Arial" w:cs="Arial"/>
                <w:sz w:val="24"/>
                <w:szCs w:val="24"/>
              </w:rPr>
              <w:t>), poly(propene) and poly(</w:t>
            </w:r>
            <w:proofErr w:type="spellStart"/>
            <w:r w:rsidRPr="00406DBD">
              <w:rPr>
                <w:rFonts w:ascii="Arial" w:hAnsi="Arial" w:cs="Arial"/>
                <w:sz w:val="24"/>
                <w:szCs w:val="24"/>
              </w:rPr>
              <w:t>chloroethene</w:t>
            </w:r>
            <w:proofErr w:type="spellEnd"/>
            <w:r w:rsidRPr="00406DBD">
              <w:rPr>
                <w:rFonts w:ascii="Arial" w:hAnsi="Arial" w:cs="Arial"/>
                <w:sz w:val="24"/>
                <w:szCs w:val="24"/>
              </w:rPr>
              <w:t xml:space="preserve">) 5.17 deduce the structure of a monomer from the repeat unit of an addition polymer </w:t>
            </w:r>
          </w:p>
          <w:p w:rsidR="00406DBD" w:rsidRDefault="00406DBD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406DBD">
              <w:rPr>
                <w:rFonts w:ascii="Arial" w:hAnsi="Arial" w:cs="Arial"/>
                <w:sz w:val="24"/>
                <w:szCs w:val="24"/>
              </w:rPr>
              <w:t>5.18 describe some uses for polymers, including poly(</w:t>
            </w:r>
            <w:proofErr w:type="spellStart"/>
            <w:r w:rsidRPr="00406DBD">
              <w:rPr>
                <w:rFonts w:ascii="Arial" w:hAnsi="Arial" w:cs="Arial"/>
                <w:sz w:val="24"/>
                <w:szCs w:val="24"/>
              </w:rPr>
              <w:t>ethene</w:t>
            </w:r>
            <w:proofErr w:type="spellEnd"/>
            <w:r w:rsidRPr="00406DBD">
              <w:rPr>
                <w:rFonts w:ascii="Arial" w:hAnsi="Arial" w:cs="Arial"/>
                <w:sz w:val="24"/>
                <w:szCs w:val="24"/>
              </w:rPr>
              <w:t>), poly(propene) and poly(</w:t>
            </w:r>
            <w:proofErr w:type="spellStart"/>
            <w:r w:rsidRPr="00406DBD">
              <w:rPr>
                <w:rFonts w:ascii="Arial" w:hAnsi="Arial" w:cs="Arial"/>
                <w:sz w:val="24"/>
                <w:szCs w:val="24"/>
              </w:rPr>
              <w:t>chloroethene</w:t>
            </w:r>
            <w:proofErr w:type="spellEnd"/>
            <w:r w:rsidRPr="00406DBD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406DBD" w:rsidRDefault="00406DBD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406DBD">
              <w:rPr>
                <w:rFonts w:ascii="Arial" w:hAnsi="Arial" w:cs="Arial"/>
                <w:sz w:val="24"/>
                <w:szCs w:val="24"/>
              </w:rPr>
              <w:t xml:space="preserve">5.19 explain that addition polymers are hard to dispose of as their inertness means that they do not easily biodegrade 5.20 understand that some polymers, such as nylon, form by a different process called condensation polymerisation </w:t>
            </w:r>
          </w:p>
          <w:p w:rsidR="007D108C" w:rsidRPr="007D405D" w:rsidRDefault="00406DBD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406DBD">
              <w:rPr>
                <w:rFonts w:ascii="Arial" w:hAnsi="Arial" w:cs="Arial"/>
                <w:sz w:val="24"/>
                <w:szCs w:val="24"/>
              </w:rPr>
              <w:t>5.21 understand that condensation polymerisation produces a small molecule, such as water, as well as the polymer.</w:t>
            </w:r>
          </w:p>
        </w:tc>
        <w:tc>
          <w:tcPr>
            <w:tcW w:w="4725" w:type="dxa"/>
          </w:tcPr>
          <w:p w:rsidR="00DC6CB7" w:rsidRPr="00EC39E8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EC39E8"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</w:t>
            </w:r>
            <w:r w:rsidR="00406DBD">
              <w:rPr>
                <w:rFonts w:ascii="Arial" w:hAnsi="Arial" w:cs="Arial"/>
                <w:color w:val="0070C0"/>
                <w:sz w:val="28"/>
                <w:szCs w:val="28"/>
              </w:rPr>
              <w:t>5 – Lesson 3 – Industrial Chemistry - Polymerization</w:t>
            </w:r>
          </w:p>
          <w:p w:rsidR="00DC6CB7" w:rsidRPr="00EC39E8" w:rsidRDefault="00DC6C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05D" w:rsidRPr="00EC39E8" w:rsidRDefault="007D405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406DBD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Chemistry 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Section </w:t>
            </w:r>
            <w:r w:rsidR="00406DBD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5 – Lesson 3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EC39E8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EC39E8">
              <w:rPr>
                <w:rFonts w:ascii="Arial" w:hAnsi="Arial" w:cs="Arial"/>
                <w:sz w:val="28"/>
                <w:szCs w:val="28"/>
              </w:rPr>
              <w:t>:</w:t>
            </w:r>
            <w:r w:rsidR="004D4E94">
              <w:rPr>
                <w:rFonts w:ascii="Arial" w:hAnsi="Arial" w:cs="Arial"/>
                <w:sz w:val="28"/>
                <w:szCs w:val="28"/>
              </w:rPr>
              <w:t xml:space="preserve"> Chapter 21 - Polymers</w:t>
            </w:r>
          </w:p>
          <w:p w:rsidR="002E0E71" w:rsidRDefault="004F43D8" w:rsidP="002E0E71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4D4E94">
              <w:rPr>
                <w:rFonts w:ascii="Arial" w:hAnsi="Arial" w:cs="Arial"/>
                <w:sz w:val="28"/>
                <w:szCs w:val="28"/>
              </w:rPr>
              <w:t>169 – Addition polymerisation</w:t>
            </w:r>
          </w:p>
          <w:p w:rsidR="004D4E94" w:rsidRDefault="004D4E94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172 – Condensation polymerisation</w:t>
            </w:r>
          </w:p>
          <w:p w:rsidR="004D4E94" w:rsidRDefault="004D4E94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174 End of Chapter Checklist</w:t>
            </w:r>
          </w:p>
          <w:p w:rsidR="004D4E94" w:rsidRDefault="004D4E94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4D4E94" w:rsidRPr="001762B8" w:rsidRDefault="004D4E94" w:rsidP="002E0E7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EF9" w:rsidRPr="00452FC2" w:rsidRDefault="00C55EF9" w:rsidP="00C55EF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 xml:space="preserve">Edexcel </w:t>
            </w:r>
            <w:proofErr w:type="spellStart"/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>iGCSE</w:t>
            </w:r>
            <w:proofErr w:type="spellEnd"/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 xml:space="preserve"> Chemistr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y Student Checklist Section D21</w:t>
            </w:r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>.doc</w:t>
            </w:r>
          </w:p>
          <w:p w:rsidR="00D27CAA" w:rsidRPr="001762B8" w:rsidRDefault="00D27CAA" w:rsidP="00CB1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4D4E94">
              <w:rPr>
                <w:rFonts w:ascii="Arial" w:hAnsi="Arial" w:cs="Arial"/>
                <w:sz w:val="32"/>
                <w:szCs w:val="32"/>
              </w:rPr>
              <w:t>174 – Questions 1 to 3</w:t>
            </w:r>
          </w:p>
          <w:p w:rsidR="004D4E94" w:rsidRDefault="004D4E94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D4E94" w:rsidRDefault="004D4E9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 Answers.pdf</w:t>
            </w:r>
          </w:p>
          <w:p w:rsidR="004D4E94" w:rsidRDefault="004D4E94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D4E94" w:rsidRDefault="004D4E9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175 - End of Section D Questions 1 to 5 </w:t>
            </w: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D4E94" w:rsidRDefault="004D4E9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End of Section D Textbook Answers. pdf</w:t>
            </w: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Pr="00D27CAA" w:rsidRDefault="00D27CAA" w:rsidP="00AF1D5A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– Edexcel Chemistry Section 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3D648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21 Exam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–. (pdf)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3D648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21 Exam </w:t>
            </w:r>
            <w:bookmarkStart w:id="0" w:name="_GoBack"/>
            <w:bookmarkEnd w:id="0"/>
            <w:r w:rsidR="00D27CAA">
              <w:rPr>
                <w:rFonts w:ascii="Arial" w:hAnsi="Arial" w:cs="Arial"/>
                <w:sz w:val="32"/>
                <w:szCs w:val="32"/>
              </w:rPr>
              <w:t>Question – mark scheme.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C55EF9" w:rsidRDefault="00C55EF9">
      <w:pPr>
        <w:rPr>
          <w:rFonts w:ascii="Arial" w:hAnsi="Arial" w:cs="Arial"/>
          <w:color w:val="0070C0"/>
          <w:sz w:val="32"/>
          <w:szCs w:val="32"/>
        </w:rPr>
      </w:pPr>
      <w:r w:rsidRPr="000746E6">
        <w:rPr>
          <w:rFonts w:ascii="Arial" w:hAnsi="Arial" w:cs="Arial"/>
          <w:b/>
          <w:color w:val="FF0000"/>
          <w:sz w:val="32"/>
          <w:szCs w:val="32"/>
        </w:rPr>
        <w:t>Jim Clark video clips: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hyperlink r:id="rId5" w:history="1">
        <w:r w:rsidRPr="007F1F5F">
          <w:rPr>
            <w:rStyle w:val="Hyperlink"/>
            <w:rFonts w:ascii="Arial" w:hAnsi="Arial" w:cs="Arial"/>
            <w:b/>
            <w:sz w:val="32"/>
            <w:szCs w:val="32"/>
          </w:rPr>
          <w:t>http://www.chemguide.co.uk/igcse/chapters/chapter21.html</w:t>
        </w:r>
      </w:hyperlink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lastRenderedPageBreak/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762B8"/>
    <w:rsid w:val="001D607F"/>
    <w:rsid w:val="00220576"/>
    <w:rsid w:val="002A66A9"/>
    <w:rsid w:val="002E0E71"/>
    <w:rsid w:val="002E58C7"/>
    <w:rsid w:val="003635BE"/>
    <w:rsid w:val="003D6482"/>
    <w:rsid w:val="00406DBD"/>
    <w:rsid w:val="00457A9D"/>
    <w:rsid w:val="004D4E94"/>
    <w:rsid w:val="004F43D8"/>
    <w:rsid w:val="006E2745"/>
    <w:rsid w:val="007203A9"/>
    <w:rsid w:val="007A1C7B"/>
    <w:rsid w:val="007D108C"/>
    <w:rsid w:val="007D405D"/>
    <w:rsid w:val="00A50BB7"/>
    <w:rsid w:val="00A619C8"/>
    <w:rsid w:val="00A80940"/>
    <w:rsid w:val="00AA2678"/>
    <w:rsid w:val="00AC7132"/>
    <w:rsid w:val="00AF1D5A"/>
    <w:rsid w:val="00C55EF9"/>
    <w:rsid w:val="00CB1C62"/>
    <w:rsid w:val="00D27CAA"/>
    <w:rsid w:val="00D641DC"/>
    <w:rsid w:val="00DC6CB7"/>
    <w:rsid w:val="00E31F9B"/>
    <w:rsid w:val="00E976BB"/>
    <w:rsid w:val="00EC39E8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guide.co.uk/igcse/chapters/chapter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2015-04-03T13:02:00Z</cp:lastPrinted>
  <dcterms:created xsi:type="dcterms:W3CDTF">2015-08-04T10:14:00Z</dcterms:created>
  <dcterms:modified xsi:type="dcterms:W3CDTF">2015-11-23T07:25:00Z</dcterms:modified>
</cp:coreProperties>
</file>