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D" w:rsidRDefault="00CB1C62">
      <w:pPr>
        <w:rPr>
          <w:rFonts w:ascii="Arial" w:hAnsi="Arial" w:cs="Arial"/>
          <w:sz w:val="32"/>
          <w:szCs w:val="32"/>
        </w:rPr>
      </w:pPr>
      <w:r>
        <w:rPr>
          <w:rFonts w:ascii="Arial" w:hAnsi="Arial" w:cs="Arial"/>
          <w:sz w:val="32"/>
          <w:szCs w:val="32"/>
        </w:rPr>
        <w:t xml:space="preserve">Edexcel </w:t>
      </w:r>
      <w:proofErr w:type="spellStart"/>
      <w:r>
        <w:rPr>
          <w:rFonts w:ascii="Arial" w:hAnsi="Arial" w:cs="Arial"/>
          <w:sz w:val="32"/>
          <w:szCs w:val="32"/>
        </w:rPr>
        <w:t>iGCSE</w:t>
      </w:r>
      <w:proofErr w:type="spellEnd"/>
      <w:r>
        <w:rPr>
          <w:rFonts w:ascii="Arial" w:hAnsi="Arial" w:cs="Arial"/>
          <w:sz w:val="32"/>
          <w:szCs w:val="32"/>
        </w:rPr>
        <w:t xml:space="preserve"> Chemistry 4C</w:t>
      </w:r>
      <w:r w:rsidR="00AF1D5A">
        <w:rPr>
          <w:rFonts w:ascii="Arial" w:hAnsi="Arial" w:cs="Arial"/>
          <w:sz w:val="32"/>
          <w:szCs w:val="32"/>
        </w:rPr>
        <w:t>H</w:t>
      </w:r>
      <w:r w:rsidR="007D108C">
        <w:rPr>
          <w:rFonts w:ascii="Arial" w:hAnsi="Arial" w:cs="Arial"/>
          <w:sz w:val="32"/>
          <w:szCs w:val="32"/>
        </w:rPr>
        <w:t>0</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4724"/>
        <w:gridCol w:w="4725"/>
        <w:gridCol w:w="4725"/>
      </w:tblGrid>
      <w:tr w:rsidR="007D108C" w:rsidTr="00585D70">
        <w:tc>
          <w:tcPr>
            <w:tcW w:w="14174" w:type="dxa"/>
            <w:gridSpan w:val="3"/>
          </w:tcPr>
          <w:p w:rsidR="007D108C" w:rsidRPr="007D108C" w:rsidRDefault="00CB1C62" w:rsidP="007025F8">
            <w:pPr>
              <w:rPr>
                <w:rFonts w:ascii="Arial" w:hAnsi="Arial" w:cs="Arial"/>
                <w:b/>
                <w:sz w:val="32"/>
                <w:szCs w:val="32"/>
              </w:rPr>
            </w:pPr>
            <w:r>
              <w:rPr>
                <w:rFonts w:ascii="Arial" w:hAnsi="Arial" w:cs="Arial"/>
                <w:b/>
                <w:sz w:val="32"/>
                <w:szCs w:val="32"/>
              </w:rPr>
              <w:t xml:space="preserve">Section </w:t>
            </w:r>
            <w:r w:rsidR="007025F8">
              <w:rPr>
                <w:rFonts w:ascii="Arial" w:hAnsi="Arial" w:cs="Arial"/>
                <w:b/>
                <w:sz w:val="32"/>
                <w:szCs w:val="32"/>
              </w:rPr>
              <w:t>C16</w:t>
            </w:r>
            <w:r w:rsidR="007D108C" w:rsidRPr="007D108C">
              <w:rPr>
                <w:rFonts w:ascii="Arial" w:hAnsi="Arial" w:cs="Arial"/>
                <w:b/>
                <w:sz w:val="32"/>
                <w:szCs w:val="32"/>
              </w:rPr>
              <w:t xml:space="preserve">:    </w:t>
            </w:r>
            <w:r w:rsidR="007025F8">
              <w:rPr>
                <w:rFonts w:ascii="Arial" w:hAnsi="Arial" w:cs="Arial"/>
                <w:b/>
                <w:sz w:val="32"/>
                <w:szCs w:val="32"/>
              </w:rPr>
              <w:t>Manufacturing Chemicals</w:t>
            </w:r>
          </w:p>
        </w:tc>
      </w:tr>
      <w:tr w:rsidR="007D108C" w:rsidTr="007D108C">
        <w:tc>
          <w:tcPr>
            <w:tcW w:w="4724" w:type="dxa"/>
          </w:tcPr>
          <w:p w:rsidR="007D108C" w:rsidRDefault="007D108C">
            <w:pPr>
              <w:rPr>
                <w:rFonts w:ascii="Arial" w:hAnsi="Arial" w:cs="Arial"/>
                <w:sz w:val="32"/>
                <w:szCs w:val="32"/>
              </w:rPr>
            </w:pPr>
            <w:r>
              <w:rPr>
                <w:rFonts w:ascii="Arial" w:hAnsi="Arial" w:cs="Arial"/>
                <w:sz w:val="32"/>
                <w:szCs w:val="32"/>
              </w:rPr>
              <w:t>Specification</w:t>
            </w:r>
          </w:p>
        </w:tc>
        <w:tc>
          <w:tcPr>
            <w:tcW w:w="4725" w:type="dxa"/>
          </w:tcPr>
          <w:p w:rsidR="007D108C" w:rsidRDefault="007D108C">
            <w:pPr>
              <w:rPr>
                <w:rFonts w:ascii="Arial" w:hAnsi="Arial" w:cs="Arial"/>
                <w:sz w:val="32"/>
                <w:szCs w:val="32"/>
              </w:rPr>
            </w:pPr>
            <w:r>
              <w:rPr>
                <w:rFonts w:ascii="Arial" w:hAnsi="Arial" w:cs="Arial"/>
                <w:sz w:val="32"/>
                <w:szCs w:val="32"/>
              </w:rPr>
              <w:t>Resources</w:t>
            </w:r>
          </w:p>
        </w:tc>
        <w:tc>
          <w:tcPr>
            <w:tcW w:w="4725" w:type="dxa"/>
          </w:tcPr>
          <w:p w:rsidR="007D108C" w:rsidRDefault="007D108C">
            <w:pPr>
              <w:rPr>
                <w:rFonts w:ascii="Arial" w:hAnsi="Arial" w:cs="Arial"/>
                <w:sz w:val="32"/>
                <w:szCs w:val="32"/>
              </w:rPr>
            </w:pPr>
            <w:r>
              <w:rPr>
                <w:rFonts w:ascii="Arial" w:hAnsi="Arial" w:cs="Arial"/>
                <w:sz w:val="32"/>
                <w:szCs w:val="32"/>
              </w:rPr>
              <w:t>Assessment</w:t>
            </w:r>
          </w:p>
        </w:tc>
      </w:tr>
      <w:tr w:rsidR="007D108C" w:rsidTr="007D108C">
        <w:tc>
          <w:tcPr>
            <w:tcW w:w="4724" w:type="dxa"/>
          </w:tcPr>
          <w:p w:rsidR="00883C04" w:rsidRDefault="00883C04" w:rsidP="002E0E71">
            <w:pPr>
              <w:rPr>
                <w:rFonts w:ascii="Arial" w:hAnsi="Arial" w:cs="Arial"/>
                <w:sz w:val="24"/>
                <w:szCs w:val="24"/>
              </w:rPr>
            </w:pPr>
            <w:r w:rsidRPr="00883C04">
              <w:rPr>
                <w:rFonts w:ascii="Arial" w:hAnsi="Arial" w:cs="Arial"/>
                <w:sz w:val="24"/>
                <w:szCs w:val="24"/>
              </w:rPr>
              <w:t xml:space="preserve">5.22 understand that nitrogen from air, and hydrogen from natural gas or the cracking of hydrocarbons, are used in the manufacture of ammonia </w:t>
            </w:r>
          </w:p>
          <w:p w:rsidR="00883C04" w:rsidRDefault="00883C04" w:rsidP="002E0E71">
            <w:pPr>
              <w:rPr>
                <w:rFonts w:ascii="Arial" w:hAnsi="Arial" w:cs="Arial"/>
                <w:sz w:val="24"/>
                <w:szCs w:val="24"/>
              </w:rPr>
            </w:pPr>
            <w:r w:rsidRPr="00883C04">
              <w:rPr>
                <w:rFonts w:ascii="Arial" w:hAnsi="Arial" w:cs="Arial"/>
                <w:sz w:val="24"/>
                <w:szCs w:val="24"/>
              </w:rPr>
              <w:t xml:space="preserve">5.23 describe the manufacture of ammonia by the Haber process, including the essential conditions: </w:t>
            </w:r>
            <w:proofErr w:type="spellStart"/>
            <w:r w:rsidRPr="00883C04">
              <w:rPr>
                <w:rFonts w:ascii="Arial" w:hAnsi="Arial" w:cs="Arial"/>
                <w:sz w:val="24"/>
                <w:szCs w:val="24"/>
              </w:rPr>
              <w:t>i</w:t>
            </w:r>
            <w:proofErr w:type="spellEnd"/>
            <w:r w:rsidRPr="00883C04">
              <w:rPr>
                <w:rFonts w:ascii="Arial" w:hAnsi="Arial" w:cs="Arial"/>
                <w:sz w:val="24"/>
                <w:szCs w:val="24"/>
              </w:rPr>
              <w:t xml:space="preserve"> a temperature of about 450°C ii a pressure of about 200 atmospheres iii an iron catalyst </w:t>
            </w:r>
          </w:p>
          <w:p w:rsidR="00883C04" w:rsidRPr="00883C04" w:rsidRDefault="00883C04" w:rsidP="002E0E71">
            <w:pPr>
              <w:rPr>
                <w:rFonts w:ascii="Arial" w:hAnsi="Arial" w:cs="Arial"/>
                <w:b/>
                <w:sz w:val="24"/>
                <w:szCs w:val="24"/>
              </w:rPr>
            </w:pPr>
            <w:r w:rsidRPr="00883C04">
              <w:rPr>
                <w:rFonts w:ascii="Arial" w:hAnsi="Arial" w:cs="Arial"/>
                <w:sz w:val="24"/>
                <w:szCs w:val="24"/>
              </w:rPr>
              <w:t xml:space="preserve">5.24 understand how the cooling of the reaction mixture liquefies the ammonia produced and allows the unused hydrogen and nitrogen to be recirculated 5.25 describe the use of ammonia in the manufacture of nitric acid and fertilisers </w:t>
            </w:r>
            <w:r w:rsidRPr="00883C04">
              <w:rPr>
                <w:rFonts w:ascii="Arial" w:hAnsi="Arial" w:cs="Arial"/>
                <w:b/>
                <w:sz w:val="24"/>
                <w:szCs w:val="24"/>
              </w:rPr>
              <w:t xml:space="preserve">5.26 recall the raw materials used in the manufacture of sulfuric acid </w:t>
            </w:r>
          </w:p>
          <w:p w:rsidR="00883C04" w:rsidRPr="00883C04" w:rsidRDefault="00883C04" w:rsidP="002E0E71">
            <w:pPr>
              <w:rPr>
                <w:rFonts w:ascii="Arial" w:hAnsi="Arial" w:cs="Arial"/>
                <w:b/>
                <w:sz w:val="24"/>
                <w:szCs w:val="24"/>
              </w:rPr>
            </w:pPr>
            <w:r w:rsidRPr="00883C04">
              <w:rPr>
                <w:rFonts w:ascii="Arial" w:hAnsi="Arial" w:cs="Arial"/>
                <w:b/>
                <w:sz w:val="24"/>
                <w:szCs w:val="24"/>
              </w:rPr>
              <w:t xml:space="preserve">5.27 describe the manufacture of sulfuric acid by the contact process, including the essential conditions: </w:t>
            </w:r>
            <w:proofErr w:type="spellStart"/>
            <w:r w:rsidRPr="00883C04">
              <w:rPr>
                <w:rFonts w:ascii="Arial" w:hAnsi="Arial" w:cs="Arial"/>
                <w:b/>
                <w:sz w:val="24"/>
                <w:szCs w:val="24"/>
              </w:rPr>
              <w:t>i</w:t>
            </w:r>
            <w:proofErr w:type="spellEnd"/>
            <w:r w:rsidRPr="00883C04">
              <w:rPr>
                <w:rFonts w:ascii="Arial" w:hAnsi="Arial" w:cs="Arial"/>
                <w:b/>
                <w:sz w:val="24"/>
                <w:szCs w:val="24"/>
              </w:rPr>
              <w:t xml:space="preserve"> a temperature of about 450°C ii a pressure of about 2 atmospheres iii a vanadium(V) oxide catalyst </w:t>
            </w:r>
          </w:p>
          <w:p w:rsidR="00883C04" w:rsidRPr="00883C04" w:rsidRDefault="00883C04" w:rsidP="002E0E71">
            <w:pPr>
              <w:rPr>
                <w:rFonts w:ascii="Arial" w:hAnsi="Arial" w:cs="Arial"/>
                <w:b/>
                <w:sz w:val="24"/>
                <w:szCs w:val="24"/>
              </w:rPr>
            </w:pPr>
            <w:r w:rsidRPr="00883C04">
              <w:rPr>
                <w:rFonts w:ascii="Arial" w:hAnsi="Arial" w:cs="Arial"/>
                <w:b/>
                <w:sz w:val="24"/>
                <w:szCs w:val="24"/>
              </w:rPr>
              <w:t xml:space="preserve">5.28 describe the use of sulfuric acid in the manufacture of detergents, fertilisers and paints </w:t>
            </w:r>
          </w:p>
          <w:p w:rsidR="00883C04" w:rsidRPr="00883C04" w:rsidRDefault="00883C04" w:rsidP="002E0E71">
            <w:pPr>
              <w:rPr>
                <w:rFonts w:ascii="Arial" w:hAnsi="Arial" w:cs="Arial"/>
                <w:b/>
                <w:sz w:val="24"/>
                <w:szCs w:val="24"/>
              </w:rPr>
            </w:pPr>
            <w:r w:rsidRPr="00883C04">
              <w:rPr>
                <w:rFonts w:ascii="Arial" w:hAnsi="Arial" w:cs="Arial"/>
                <w:b/>
                <w:sz w:val="24"/>
                <w:szCs w:val="24"/>
              </w:rPr>
              <w:t xml:space="preserve">5.29 describe the manufacture of sodium hydroxide and chlorine by the electrolysis of concentrated sodium chloride solution (brine) in a diaphragm cell </w:t>
            </w:r>
          </w:p>
          <w:p w:rsidR="00883C04" w:rsidRPr="00883C04" w:rsidRDefault="00883C04" w:rsidP="002E0E71">
            <w:pPr>
              <w:rPr>
                <w:rFonts w:ascii="Arial" w:hAnsi="Arial" w:cs="Arial"/>
                <w:b/>
                <w:sz w:val="24"/>
                <w:szCs w:val="24"/>
              </w:rPr>
            </w:pPr>
            <w:r w:rsidRPr="00883C04">
              <w:rPr>
                <w:rFonts w:ascii="Arial" w:hAnsi="Arial" w:cs="Arial"/>
                <w:b/>
                <w:sz w:val="24"/>
                <w:szCs w:val="24"/>
              </w:rPr>
              <w:lastRenderedPageBreak/>
              <w:t xml:space="preserve">5.30 write ionic half-equations for the reactions at the electrodes in the diaphragm cell </w:t>
            </w:r>
          </w:p>
          <w:p w:rsidR="007D108C" w:rsidRPr="007D405D" w:rsidRDefault="00883C04" w:rsidP="002E0E71">
            <w:pPr>
              <w:rPr>
                <w:rFonts w:ascii="Arial" w:hAnsi="Arial" w:cs="Arial"/>
                <w:sz w:val="24"/>
                <w:szCs w:val="24"/>
              </w:rPr>
            </w:pPr>
            <w:r w:rsidRPr="00883C04">
              <w:rPr>
                <w:rFonts w:ascii="Arial" w:hAnsi="Arial" w:cs="Arial"/>
                <w:b/>
                <w:sz w:val="24"/>
                <w:szCs w:val="24"/>
              </w:rPr>
              <w:t>5.31 describe important uses of sodium hydroxide, including the manufacture of bleach, paper and soap; and of chlorine, including sterilising water supplies and in the manufacture of bleach and hydrochloric acid.</w:t>
            </w:r>
          </w:p>
        </w:tc>
        <w:tc>
          <w:tcPr>
            <w:tcW w:w="4725" w:type="dxa"/>
          </w:tcPr>
          <w:p w:rsidR="00DC6CB7" w:rsidRPr="00EC39E8" w:rsidRDefault="00DC6CB7" w:rsidP="00DC6CB7">
            <w:pPr>
              <w:rPr>
                <w:rFonts w:ascii="Arial" w:hAnsi="Arial" w:cs="Arial"/>
                <w:color w:val="0070C0"/>
                <w:sz w:val="28"/>
                <w:szCs w:val="28"/>
              </w:rPr>
            </w:pPr>
            <w:r w:rsidRPr="00EC39E8">
              <w:rPr>
                <w:rFonts w:ascii="Arial" w:hAnsi="Arial" w:cs="Arial"/>
                <w:color w:val="0070C0"/>
                <w:sz w:val="28"/>
                <w:szCs w:val="28"/>
              </w:rPr>
              <w:lastRenderedPageBreak/>
              <w:t xml:space="preserve">Video:  </w:t>
            </w:r>
            <w:r w:rsidR="00EC39E8" w:rsidRPr="00EC39E8">
              <w:rPr>
                <w:rFonts w:ascii="Arial" w:hAnsi="Arial" w:cs="Arial"/>
                <w:color w:val="0070C0"/>
                <w:sz w:val="28"/>
                <w:szCs w:val="28"/>
              </w:rPr>
              <w:t xml:space="preserve">Section </w:t>
            </w:r>
            <w:r w:rsidR="00883C04">
              <w:rPr>
                <w:rFonts w:ascii="Arial" w:hAnsi="Arial" w:cs="Arial"/>
                <w:color w:val="0070C0"/>
                <w:sz w:val="28"/>
                <w:szCs w:val="28"/>
              </w:rPr>
              <w:t>5 – Lesson 4 – Industrial Chemistry – Haber and Contact processes</w:t>
            </w:r>
          </w:p>
          <w:p w:rsidR="00DC6CB7" w:rsidRPr="00EC39E8" w:rsidRDefault="00DC6CB7">
            <w:pPr>
              <w:rPr>
                <w:rFonts w:ascii="Arial" w:hAnsi="Arial" w:cs="Arial"/>
                <w:sz w:val="28"/>
                <w:szCs w:val="28"/>
              </w:rPr>
            </w:pPr>
          </w:p>
          <w:p w:rsidR="007D405D" w:rsidRPr="00EC39E8" w:rsidRDefault="007D405D">
            <w:pPr>
              <w:rPr>
                <w:rFonts w:ascii="Arial" w:hAnsi="Arial" w:cs="Arial"/>
                <w:color w:val="00FF00"/>
                <w:sz w:val="28"/>
                <w:szCs w:val="28"/>
                <w14:textFill>
                  <w14:solidFill>
                    <w14:srgbClr w14:val="00FF00">
                      <w14:lumMod w14:val="50000"/>
                    </w14:srgbClr>
                  </w14:solidFill>
                </w14:textFill>
              </w:rPr>
            </w:pPr>
            <w:proofErr w:type="spellStart"/>
            <w:r w:rsidRPr="00EC39E8">
              <w:rPr>
                <w:rFonts w:ascii="Arial" w:hAnsi="Arial" w:cs="Arial"/>
                <w:color w:val="00FF00"/>
                <w:sz w:val="28"/>
                <w:szCs w:val="28"/>
                <w14:textFill>
                  <w14:solidFill>
                    <w14:srgbClr w14:val="00FF00">
                      <w14:lumMod w14:val="50000"/>
                    </w14:srgbClr>
                  </w14:solidFill>
                </w14:textFill>
              </w:rPr>
              <w:t>Powerpoint</w:t>
            </w:r>
            <w:proofErr w:type="spellEnd"/>
            <w:r w:rsidRPr="00EC39E8">
              <w:rPr>
                <w:rFonts w:ascii="Arial" w:hAnsi="Arial" w:cs="Arial"/>
                <w:color w:val="00FF00"/>
                <w:sz w:val="28"/>
                <w:szCs w:val="28"/>
                <w14:textFill>
                  <w14:solidFill>
                    <w14:srgbClr w14:val="00FF00">
                      <w14:lumMod w14:val="50000"/>
                    </w14:srgbClr>
                  </w14:solidFill>
                </w14:textFill>
              </w:rPr>
              <w:t>:</w:t>
            </w:r>
            <w:r w:rsidR="00D27CAA">
              <w:rPr>
                <w:rFonts w:ascii="Arial" w:hAnsi="Arial" w:cs="Arial"/>
                <w:color w:val="00FF00"/>
                <w:sz w:val="28"/>
                <w:szCs w:val="28"/>
                <w14:textFill>
                  <w14:solidFill>
                    <w14:srgbClr w14:val="00FF00">
                      <w14:lumMod w14:val="50000"/>
                    </w14:srgbClr>
                  </w14:solidFill>
                </w14:textFill>
              </w:rPr>
              <w:t xml:space="preserve"> Section </w:t>
            </w:r>
            <w:r w:rsidR="00883C04">
              <w:rPr>
                <w:rFonts w:ascii="Arial" w:hAnsi="Arial" w:cs="Arial"/>
                <w:color w:val="00FF00"/>
                <w:sz w:val="28"/>
                <w:szCs w:val="28"/>
                <w14:textFill>
                  <w14:solidFill>
                    <w14:srgbClr w14:val="00FF00">
                      <w14:lumMod w14:val="50000"/>
                    </w14:srgbClr>
                  </w14:solidFill>
                </w14:textFill>
              </w:rPr>
              <w:t>5 – Lesson 4</w:t>
            </w:r>
          </w:p>
          <w:p w:rsidR="007D405D" w:rsidRPr="007D405D" w:rsidRDefault="007D405D">
            <w:pPr>
              <w:rPr>
                <w:rFonts w:ascii="Arial" w:hAnsi="Arial" w:cs="Arial"/>
                <w:sz w:val="24"/>
                <w:szCs w:val="24"/>
              </w:rPr>
            </w:pPr>
          </w:p>
          <w:p w:rsidR="00EC39E8" w:rsidRDefault="00EC39E8">
            <w:pPr>
              <w:rPr>
                <w:rFonts w:ascii="Arial" w:hAnsi="Arial" w:cs="Arial"/>
                <w:sz w:val="24"/>
                <w:szCs w:val="24"/>
              </w:rPr>
            </w:pPr>
          </w:p>
          <w:p w:rsidR="00EC39E8" w:rsidRDefault="00EC39E8">
            <w:pPr>
              <w:rPr>
                <w:rFonts w:ascii="Arial" w:hAnsi="Arial" w:cs="Arial"/>
                <w:sz w:val="24"/>
                <w:szCs w:val="24"/>
              </w:rPr>
            </w:pPr>
          </w:p>
          <w:p w:rsidR="007D108C" w:rsidRPr="00EC39E8" w:rsidRDefault="00AF1D5A">
            <w:pPr>
              <w:rPr>
                <w:rFonts w:ascii="Arial" w:hAnsi="Arial" w:cs="Arial"/>
                <w:sz w:val="28"/>
                <w:szCs w:val="28"/>
              </w:rPr>
            </w:pPr>
            <w:r w:rsidRPr="00EC39E8">
              <w:rPr>
                <w:rFonts w:ascii="Arial" w:hAnsi="Arial" w:cs="Arial"/>
                <w:sz w:val="28"/>
                <w:szCs w:val="28"/>
              </w:rPr>
              <w:t>Textbook</w:t>
            </w:r>
            <w:r w:rsidR="007D405D" w:rsidRPr="00EC39E8">
              <w:rPr>
                <w:rFonts w:ascii="Arial" w:hAnsi="Arial" w:cs="Arial"/>
                <w:sz w:val="28"/>
                <w:szCs w:val="28"/>
              </w:rPr>
              <w:t>:</w:t>
            </w:r>
            <w:r w:rsidR="00883C04">
              <w:rPr>
                <w:rFonts w:ascii="Arial" w:hAnsi="Arial" w:cs="Arial"/>
                <w:sz w:val="28"/>
                <w:szCs w:val="28"/>
              </w:rPr>
              <w:t xml:space="preserve"> Ch.16 – Manufacturing Chemicals.</w:t>
            </w:r>
          </w:p>
          <w:p w:rsidR="002E0E71" w:rsidRDefault="004F43D8" w:rsidP="002E0E71">
            <w:pPr>
              <w:rPr>
                <w:rFonts w:ascii="Arial" w:hAnsi="Arial" w:cs="Arial"/>
                <w:sz w:val="28"/>
                <w:szCs w:val="28"/>
              </w:rPr>
            </w:pPr>
            <w:r w:rsidRPr="00EC39E8">
              <w:rPr>
                <w:rFonts w:ascii="Arial" w:hAnsi="Arial" w:cs="Arial"/>
                <w:sz w:val="28"/>
                <w:szCs w:val="28"/>
              </w:rPr>
              <w:t xml:space="preserve">Page </w:t>
            </w:r>
            <w:r w:rsidR="00883C04">
              <w:rPr>
                <w:rFonts w:ascii="Arial" w:hAnsi="Arial" w:cs="Arial"/>
                <w:sz w:val="28"/>
                <w:szCs w:val="28"/>
              </w:rPr>
              <w:t>133 – The manufacture and uses of ammonia</w:t>
            </w:r>
          </w:p>
          <w:p w:rsidR="00883C04" w:rsidRDefault="00883C04" w:rsidP="002E0E71">
            <w:pPr>
              <w:rPr>
                <w:rFonts w:ascii="Arial" w:hAnsi="Arial" w:cs="Arial"/>
                <w:sz w:val="28"/>
                <w:szCs w:val="28"/>
              </w:rPr>
            </w:pPr>
            <w:r>
              <w:rPr>
                <w:rFonts w:ascii="Arial" w:hAnsi="Arial" w:cs="Arial"/>
                <w:sz w:val="28"/>
                <w:szCs w:val="28"/>
              </w:rPr>
              <w:t>Page 135 – The manufacture and uses of sulphuric acid</w:t>
            </w:r>
          </w:p>
          <w:p w:rsidR="00883C04" w:rsidRDefault="00883C04" w:rsidP="002E0E71">
            <w:pPr>
              <w:rPr>
                <w:rFonts w:ascii="Arial" w:hAnsi="Arial" w:cs="Arial"/>
                <w:sz w:val="28"/>
                <w:szCs w:val="28"/>
              </w:rPr>
            </w:pPr>
            <w:r>
              <w:rPr>
                <w:rFonts w:ascii="Arial" w:hAnsi="Arial" w:cs="Arial"/>
                <w:sz w:val="28"/>
                <w:szCs w:val="28"/>
              </w:rPr>
              <w:t xml:space="preserve">Page 136 – The </w:t>
            </w:r>
            <w:proofErr w:type="spellStart"/>
            <w:r>
              <w:rPr>
                <w:rFonts w:ascii="Arial" w:hAnsi="Arial" w:cs="Arial"/>
                <w:sz w:val="28"/>
                <w:szCs w:val="28"/>
              </w:rPr>
              <w:t>chlor</w:t>
            </w:r>
            <w:proofErr w:type="spellEnd"/>
            <w:r>
              <w:rPr>
                <w:rFonts w:ascii="Arial" w:hAnsi="Arial" w:cs="Arial"/>
                <w:sz w:val="28"/>
                <w:szCs w:val="28"/>
              </w:rPr>
              <w:t>-alkali industry</w:t>
            </w:r>
          </w:p>
          <w:p w:rsidR="00883C04" w:rsidRDefault="00883C04" w:rsidP="002E0E71">
            <w:pPr>
              <w:rPr>
                <w:rFonts w:ascii="Arial" w:hAnsi="Arial" w:cs="Arial"/>
                <w:sz w:val="28"/>
                <w:szCs w:val="28"/>
              </w:rPr>
            </w:pPr>
          </w:p>
          <w:p w:rsidR="00883C04" w:rsidRPr="001762B8" w:rsidRDefault="00883C04" w:rsidP="002E0E71">
            <w:pPr>
              <w:rPr>
                <w:rFonts w:ascii="Arial" w:hAnsi="Arial" w:cs="Arial"/>
                <w:sz w:val="24"/>
                <w:szCs w:val="24"/>
              </w:rPr>
            </w:pPr>
            <w:r>
              <w:rPr>
                <w:rFonts w:ascii="Arial" w:hAnsi="Arial" w:cs="Arial"/>
                <w:sz w:val="28"/>
                <w:szCs w:val="28"/>
              </w:rPr>
              <w:t>Page 138 – End of Chapter Checklist</w:t>
            </w:r>
          </w:p>
          <w:p w:rsidR="00D27CAA" w:rsidRDefault="00D27CAA" w:rsidP="00CB1C62">
            <w:pPr>
              <w:rPr>
                <w:rFonts w:ascii="Arial" w:hAnsi="Arial" w:cs="Arial"/>
                <w:sz w:val="24"/>
                <w:szCs w:val="24"/>
              </w:rPr>
            </w:pPr>
          </w:p>
          <w:p w:rsidR="00883C04" w:rsidRDefault="00883C04" w:rsidP="00CB1C62">
            <w:pPr>
              <w:rPr>
                <w:rFonts w:ascii="Arial" w:hAnsi="Arial" w:cs="Arial"/>
                <w:sz w:val="24"/>
                <w:szCs w:val="24"/>
              </w:rPr>
            </w:pPr>
          </w:p>
          <w:p w:rsidR="00883C04" w:rsidRPr="00452FC2" w:rsidRDefault="00883C04" w:rsidP="00883C04">
            <w:pPr>
              <w:rPr>
                <w:rFonts w:ascii="Arial" w:hAnsi="Arial" w:cs="Arial"/>
                <w:color w:val="FF0000"/>
                <w:sz w:val="28"/>
                <w:szCs w:val="28"/>
              </w:rPr>
            </w:pPr>
            <w:r w:rsidRPr="00452FC2">
              <w:rPr>
                <w:rFonts w:ascii="Arial" w:hAnsi="Arial" w:cs="Arial"/>
                <w:color w:val="FF0000"/>
                <w:sz w:val="28"/>
                <w:szCs w:val="28"/>
              </w:rPr>
              <w:t xml:space="preserve">Edexcel </w:t>
            </w:r>
            <w:proofErr w:type="spellStart"/>
            <w:r w:rsidRPr="00452FC2">
              <w:rPr>
                <w:rFonts w:ascii="Arial" w:hAnsi="Arial" w:cs="Arial"/>
                <w:color w:val="FF0000"/>
                <w:sz w:val="28"/>
                <w:szCs w:val="28"/>
              </w:rPr>
              <w:t>iGCSE</w:t>
            </w:r>
            <w:proofErr w:type="spellEnd"/>
            <w:r w:rsidRPr="00452FC2">
              <w:rPr>
                <w:rFonts w:ascii="Arial" w:hAnsi="Arial" w:cs="Arial"/>
                <w:color w:val="FF0000"/>
                <w:sz w:val="28"/>
                <w:szCs w:val="28"/>
              </w:rPr>
              <w:t xml:space="preserve"> Chemistr</w:t>
            </w:r>
            <w:r>
              <w:rPr>
                <w:rFonts w:ascii="Arial" w:hAnsi="Arial" w:cs="Arial"/>
                <w:color w:val="FF0000"/>
                <w:sz w:val="28"/>
                <w:szCs w:val="28"/>
              </w:rPr>
              <w:t>y  Student Checklist Section C16</w:t>
            </w:r>
            <w:r w:rsidRPr="00452FC2">
              <w:rPr>
                <w:rFonts w:ascii="Arial" w:hAnsi="Arial" w:cs="Arial"/>
                <w:color w:val="FF0000"/>
                <w:sz w:val="28"/>
                <w:szCs w:val="28"/>
              </w:rPr>
              <w:t>.doc</w:t>
            </w:r>
          </w:p>
          <w:p w:rsidR="00883C04" w:rsidRPr="001762B8" w:rsidRDefault="00883C04" w:rsidP="00CB1C62">
            <w:pPr>
              <w:rPr>
                <w:rFonts w:ascii="Arial" w:hAnsi="Arial" w:cs="Arial"/>
                <w:sz w:val="24"/>
                <w:szCs w:val="24"/>
              </w:rPr>
            </w:pPr>
          </w:p>
        </w:tc>
        <w:tc>
          <w:tcPr>
            <w:tcW w:w="4725" w:type="dxa"/>
          </w:tcPr>
          <w:p w:rsidR="007D108C" w:rsidRDefault="00AF1D5A">
            <w:pPr>
              <w:rPr>
                <w:rFonts w:ascii="Arial" w:hAnsi="Arial" w:cs="Arial"/>
                <w:sz w:val="32"/>
                <w:szCs w:val="32"/>
              </w:rPr>
            </w:pPr>
            <w:r>
              <w:rPr>
                <w:rFonts w:ascii="Arial" w:hAnsi="Arial" w:cs="Arial"/>
                <w:sz w:val="32"/>
                <w:szCs w:val="32"/>
              </w:rPr>
              <w:t>Textbook</w:t>
            </w:r>
          </w:p>
          <w:p w:rsidR="00AC7132" w:rsidRDefault="004F43D8" w:rsidP="00AF1D5A">
            <w:pPr>
              <w:rPr>
                <w:rFonts w:ascii="Arial" w:hAnsi="Arial" w:cs="Arial"/>
                <w:sz w:val="32"/>
                <w:szCs w:val="32"/>
              </w:rPr>
            </w:pPr>
            <w:r>
              <w:rPr>
                <w:rFonts w:ascii="Arial" w:hAnsi="Arial" w:cs="Arial"/>
                <w:sz w:val="32"/>
                <w:szCs w:val="32"/>
              </w:rPr>
              <w:t xml:space="preserve">Page </w:t>
            </w:r>
            <w:r w:rsidR="002B3D52">
              <w:rPr>
                <w:rFonts w:ascii="Arial" w:hAnsi="Arial" w:cs="Arial"/>
                <w:sz w:val="32"/>
                <w:szCs w:val="32"/>
              </w:rPr>
              <w:t>138 – Questions 1 to 5</w:t>
            </w:r>
          </w:p>
          <w:p w:rsidR="004F43D8" w:rsidRDefault="004F43D8" w:rsidP="00AF1D5A">
            <w:pPr>
              <w:rPr>
                <w:rFonts w:ascii="Arial" w:hAnsi="Arial" w:cs="Arial"/>
                <w:sz w:val="32"/>
                <w:szCs w:val="32"/>
              </w:rPr>
            </w:pPr>
          </w:p>
          <w:p w:rsidR="004F43D8" w:rsidRDefault="002B3D52" w:rsidP="00AF1D5A">
            <w:pPr>
              <w:rPr>
                <w:rFonts w:ascii="Arial" w:hAnsi="Arial" w:cs="Arial"/>
                <w:sz w:val="32"/>
                <w:szCs w:val="32"/>
              </w:rPr>
            </w:pPr>
            <w:r>
              <w:rPr>
                <w:rFonts w:ascii="Arial" w:hAnsi="Arial" w:cs="Arial"/>
                <w:sz w:val="32"/>
                <w:szCs w:val="32"/>
              </w:rPr>
              <w:t>Textbook answers.pdf</w:t>
            </w:r>
          </w:p>
          <w:p w:rsidR="002B3D52" w:rsidRDefault="002B3D52" w:rsidP="00AF1D5A">
            <w:pPr>
              <w:rPr>
                <w:rFonts w:ascii="Arial" w:hAnsi="Arial" w:cs="Arial"/>
                <w:sz w:val="32"/>
                <w:szCs w:val="32"/>
              </w:rPr>
            </w:pPr>
          </w:p>
          <w:p w:rsidR="00AA2678" w:rsidRPr="00D27CAA" w:rsidRDefault="00D27CAA" w:rsidP="00AF1D5A">
            <w:pPr>
              <w:rPr>
                <w:rFonts w:ascii="Arial" w:hAnsi="Arial" w:cs="Arial"/>
                <w:color w:val="002060"/>
                <w:sz w:val="32"/>
                <w:szCs w:val="32"/>
              </w:rPr>
            </w:pPr>
            <w:r w:rsidRPr="00D27CAA">
              <w:rPr>
                <w:rFonts w:ascii="Arial" w:hAnsi="Arial" w:cs="Arial"/>
                <w:color w:val="002060"/>
                <w:sz w:val="32"/>
                <w:szCs w:val="32"/>
              </w:rPr>
              <w:t xml:space="preserve">Talking paper – Edexcel Chemistry Section </w:t>
            </w:r>
          </w:p>
          <w:p w:rsidR="00D27CAA" w:rsidRDefault="00D27CAA" w:rsidP="00AF1D5A">
            <w:pPr>
              <w:rPr>
                <w:rFonts w:ascii="Arial" w:hAnsi="Arial" w:cs="Arial"/>
                <w:sz w:val="32"/>
                <w:szCs w:val="32"/>
              </w:rPr>
            </w:pPr>
          </w:p>
          <w:p w:rsidR="00D27CAA" w:rsidRDefault="00D27CAA" w:rsidP="00AF1D5A">
            <w:pPr>
              <w:rPr>
                <w:rFonts w:ascii="Arial" w:hAnsi="Arial" w:cs="Arial"/>
                <w:sz w:val="32"/>
                <w:szCs w:val="32"/>
              </w:rPr>
            </w:pPr>
          </w:p>
          <w:p w:rsidR="00D27CAA" w:rsidRDefault="002E0E71" w:rsidP="00AF1D5A">
            <w:pPr>
              <w:rPr>
                <w:rFonts w:ascii="Arial" w:hAnsi="Arial" w:cs="Arial"/>
                <w:sz w:val="32"/>
                <w:szCs w:val="32"/>
              </w:rPr>
            </w:pPr>
            <w:proofErr w:type="gramStart"/>
            <w:r>
              <w:rPr>
                <w:rFonts w:ascii="Arial" w:hAnsi="Arial" w:cs="Arial"/>
                <w:sz w:val="32"/>
                <w:szCs w:val="32"/>
              </w:rPr>
              <w:t xml:space="preserve">Section </w:t>
            </w:r>
            <w:r w:rsidR="00D27CAA">
              <w:rPr>
                <w:rFonts w:ascii="Arial" w:hAnsi="Arial" w:cs="Arial"/>
                <w:sz w:val="32"/>
                <w:szCs w:val="32"/>
              </w:rPr>
              <w:t xml:space="preserve"> </w:t>
            </w:r>
            <w:r w:rsidR="003E4B0C">
              <w:rPr>
                <w:rFonts w:ascii="Arial" w:hAnsi="Arial" w:cs="Arial"/>
                <w:sz w:val="32"/>
                <w:szCs w:val="32"/>
              </w:rPr>
              <w:t>C16</w:t>
            </w:r>
            <w:proofErr w:type="gramEnd"/>
            <w:r w:rsidR="003E4B0C">
              <w:rPr>
                <w:rFonts w:ascii="Arial" w:hAnsi="Arial" w:cs="Arial"/>
                <w:sz w:val="32"/>
                <w:szCs w:val="32"/>
              </w:rPr>
              <w:t xml:space="preserve"> Exam </w:t>
            </w:r>
            <w:r w:rsidR="00D27CAA">
              <w:rPr>
                <w:rFonts w:ascii="Arial" w:hAnsi="Arial" w:cs="Arial"/>
                <w:sz w:val="32"/>
                <w:szCs w:val="32"/>
              </w:rPr>
              <w:t>Question –. (pdf)</w:t>
            </w:r>
          </w:p>
          <w:p w:rsidR="00D27CAA" w:rsidRDefault="00D27CAA" w:rsidP="00AF1D5A">
            <w:pPr>
              <w:rPr>
                <w:rFonts w:ascii="Arial" w:hAnsi="Arial" w:cs="Arial"/>
                <w:sz w:val="32"/>
                <w:szCs w:val="32"/>
              </w:rPr>
            </w:pPr>
          </w:p>
          <w:p w:rsidR="00D27CAA" w:rsidRDefault="002E0E71" w:rsidP="00AF1D5A">
            <w:pPr>
              <w:rPr>
                <w:rFonts w:ascii="Arial" w:hAnsi="Arial" w:cs="Arial"/>
                <w:sz w:val="32"/>
                <w:szCs w:val="32"/>
              </w:rPr>
            </w:pPr>
            <w:proofErr w:type="gramStart"/>
            <w:r>
              <w:rPr>
                <w:rFonts w:ascii="Arial" w:hAnsi="Arial" w:cs="Arial"/>
                <w:sz w:val="32"/>
                <w:szCs w:val="32"/>
              </w:rPr>
              <w:t xml:space="preserve">Section </w:t>
            </w:r>
            <w:r w:rsidR="00D27CAA">
              <w:rPr>
                <w:rFonts w:ascii="Arial" w:hAnsi="Arial" w:cs="Arial"/>
                <w:sz w:val="32"/>
                <w:szCs w:val="32"/>
              </w:rPr>
              <w:t xml:space="preserve"> </w:t>
            </w:r>
            <w:r w:rsidR="003E4B0C">
              <w:rPr>
                <w:rFonts w:ascii="Arial" w:hAnsi="Arial" w:cs="Arial"/>
                <w:sz w:val="32"/>
                <w:szCs w:val="32"/>
              </w:rPr>
              <w:t>C16</w:t>
            </w:r>
            <w:proofErr w:type="gramEnd"/>
            <w:r w:rsidR="003E4B0C">
              <w:rPr>
                <w:rFonts w:ascii="Arial" w:hAnsi="Arial" w:cs="Arial"/>
                <w:sz w:val="32"/>
                <w:szCs w:val="32"/>
              </w:rPr>
              <w:t xml:space="preserve"> Exam </w:t>
            </w:r>
            <w:r w:rsidR="00D27CAA">
              <w:rPr>
                <w:rFonts w:ascii="Arial" w:hAnsi="Arial" w:cs="Arial"/>
                <w:sz w:val="32"/>
                <w:szCs w:val="32"/>
              </w:rPr>
              <w:t>Question – mark scheme. (pdf)</w:t>
            </w:r>
            <w:bookmarkStart w:id="0" w:name="_GoBack"/>
            <w:bookmarkEnd w:id="0"/>
          </w:p>
        </w:tc>
      </w:tr>
    </w:tbl>
    <w:p w:rsidR="00DC6CB7" w:rsidRDefault="00DC6CB7">
      <w:pPr>
        <w:rPr>
          <w:rFonts w:ascii="Arial" w:hAnsi="Arial" w:cs="Arial"/>
          <w:color w:val="0070C0"/>
          <w:sz w:val="32"/>
          <w:szCs w:val="32"/>
        </w:rPr>
      </w:pPr>
    </w:p>
    <w:p w:rsidR="002B3D52" w:rsidRDefault="002B3D52">
      <w:pPr>
        <w:rPr>
          <w:rFonts w:ascii="Arial" w:hAnsi="Arial" w:cs="Arial"/>
          <w:color w:val="0070C0"/>
          <w:sz w:val="32"/>
          <w:szCs w:val="32"/>
        </w:rPr>
      </w:pPr>
      <w:r w:rsidRPr="000746E6">
        <w:rPr>
          <w:rFonts w:ascii="Arial" w:hAnsi="Arial" w:cs="Arial"/>
          <w:b/>
          <w:color w:val="FF0000"/>
          <w:sz w:val="32"/>
          <w:szCs w:val="32"/>
        </w:rPr>
        <w:t>Jim Clark video clips:</w:t>
      </w:r>
      <w:r>
        <w:rPr>
          <w:rFonts w:ascii="Arial" w:hAnsi="Arial" w:cs="Arial"/>
          <w:color w:val="0070C0"/>
          <w:sz w:val="32"/>
          <w:szCs w:val="32"/>
        </w:rPr>
        <w:t xml:space="preserve">  </w:t>
      </w:r>
      <w:hyperlink r:id="rId5" w:history="1">
        <w:r w:rsidRPr="00A86F3C">
          <w:rPr>
            <w:rStyle w:val="Hyperlink"/>
            <w:rFonts w:ascii="Arial" w:hAnsi="Arial" w:cs="Arial"/>
            <w:sz w:val="32"/>
            <w:szCs w:val="32"/>
          </w:rPr>
          <w:t>http://www.chemguide.co.uk/igcse/chapters/chapter16.html</w:t>
        </w:r>
      </w:hyperlink>
      <w:r>
        <w:rPr>
          <w:rFonts w:ascii="Arial" w:hAnsi="Arial" w:cs="Arial"/>
          <w:color w:val="0070C0"/>
          <w:sz w:val="32"/>
          <w:szCs w:val="32"/>
        </w:rPr>
        <w:t xml:space="preserve"> </w:t>
      </w:r>
    </w:p>
    <w:p w:rsidR="00DC6CB7" w:rsidRDefault="00DC6CB7">
      <w:pPr>
        <w:rPr>
          <w:rFonts w:ascii="Arial" w:hAnsi="Arial" w:cs="Arial"/>
          <w:sz w:val="32"/>
          <w:szCs w:val="32"/>
        </w:rPr>
      </w:pPr>
      <w:r>
        <w:rPr>
          <w:rFonts w:ascii="Arial" w:hAnsi="Arial" w:cs="Arial"/>
          <w:color w:val="0070C0"/>
          <w:sz w:val="32"/>
          <w:szCs w:val="32"/>
        </w:rPr>
        <w:t>Videos – www.igcsesciencecourses.com</w:t>
      </w:r>
    </w:p>
    <w:p w:rsidR="00AF1D5A" w:rsidRDefault="00AF1D5A">
      <w:pPr>
        <w:rPr>
          <w:rFonts w:ascii="Arial" w:hAnsi="Arial" w:cs="Arial"/>
          <w:sz w:val="32"/>
          <w:szCs w:val="32"/>
        </w:rPr>
      </w:pPr>
      <w:r>
        <w:rPr>
          <w:rFonts w:ascii="Arial" w:hAnsi="Arial" w:cs="Arial"/>
          <w:sz w:val="32"/>
          <w:szCs w:val="32"/>
        </w:rPr>
        <w:t>Textbook Ref:  Ed</w:t>
      </w:r>
      <w:r w:rsidR="00CB1C62">
        <w:rPr>
          <w:rFonts w:ascii="Arial" w:hAnsi="Arial" w:cs="Arial"/>
          <w:sz w:val="32"/>
          <w:szCs w:val="32"/>
        </w:rPr>
        <w:t>excel International GCSE Chemistry</w:t>
      </w:r>
      <w:r>
        <w:rPr>
          <w:rFonts w:ascii="Arial" w:hAnsi="Arial" w:cs="Arial"/>
          <w:sz w:val="32"/>
          <w:szCs w:val="32"/>
        </w:rPr>
        <w:t xml:space="preserve"> Student Book - </w:t>
      </w:r>
      <w:r w:rsidR="00CB1C62">
        <w:rPr>
          <w:rFonts w:ascii="Arial" w:hAnsi="Arial" w:cs="Arial"/>
          <w:sz w:val="32"/>
          <w:szCs w:val="32"/>
        </w:rPr>
        <w:t>Clark</w:t>
      </w:r>
      <w:r>
        <w:rPr>
          <w:rFonts w:ascii="Arial" w:hAnsi="Arial" w:cs="Arial"/>
          <w:sz w:val="32"/>
          <w:szCs w:val="32"/>
        </w:rPr>
        <w:t xml:space="preserve"> </w:t>
      </w:r>
    </w:p>
    <w:p w:rsidR="00E976BB" w:rsidRDefault="00E976BB">
      <w:pPr>
        <w:rPr>
          <w:rFonts w:ascii="Arial" w:hAnsi="Arial" w:cs="Arial"/>
          <w:color w:val="FF0000"/>
          <w:sz w:val="32"/>
          <w:szCs w:val="32"/>
        </w:rPr>
      </w:pPr>
      <w:r w:rsidRPr="00DC6CB7">
        <w:rPr>
          <w:rFonts w:ascii="Arial" w:hAnsi="Arial" w:cs="Arial"/>
          <w:color w:val="FF0000"/>
          <w:sz w:val="32"/>
          <w:szCs w:val="32"/>
        </w:rPr>
        <w:t>D</w:t>
      </w:r>
      <w:r>
        <w:rPr>
          <w:rFonts w:ascii="Arial" w:hAnsi="Arial" w:cs="Arial"/>
          <w:color w:val="FF0000"/>
          <w:sz w:val="32"/>
          <w:szCs w:val="32"/>
        </w:rPr>
        <w:t>VD Video Clips – see resource DVD in textbook.</w:t>
      </w:r>
    </w:p>
    <w:p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1541EB"/>
    <w:rsid w:val="00161C2A"/>
    <w:rsid w:val="001762B8"/>
    <w:rsid w:val="001D607F"/>
    <w:rsid w:val="002A66A9"/>
    <w:rsid w:val="002B3D52"/>
    <w:rsid w:val="002E0E71"/>
    <w:rsid w:val="002E58C7"/>
    <w:rsid w:val="00346D37"/>
    <w:rsid w:val="003635BE"/>
    <w:rsid w:val="003E4B0C"/>
    <w:rsid w:val="00457A9D"/>
    <w:rsid w:val="004F43D8"/>
    <w:rsid w:val="00515B40"/>
    <w:rsid w:val="006E2745"/>
    <w:rsid w:val="007025F8"/>
    <w:rsid w:val="007203A9"/>
    <w:rsid w:val="007A1C7B"/>
    <w:rsid w:val="007D108C"/>
    <w:rsid w:val="007D405D"/>
    <w:rsid w:val="00883C04"/>
    <w:rsid w:val="00A80940"/>
    <w:rsid w:val="00AA2678"/>
    <w:rsid w:val="00AC7132"/>
    <w:rsid w:val="00AF1D5A"/>
    <w:rsid w:val="00CB1C62"/>
    <w:rsid w:val="00D27CAA"/>
    <w:rsid w:val="00DC6CB7"/>
    <w:rsid w:val="00E31F9B"/>
    <w:rsid w:val="00E976BB"/>
    <w:rsid w:val="00EC39E8"/>
    <w:rsid w:val="00F0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D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
      <w:bodyDiv w:val="1"/>
      <w:marLeft w:val="0"/>
      <w:marRight w:val="0"/>
      <w:marTop w:val="0"/>
      <w:marBottom w:val="0"/>
      <w:divBdr>
        <w:top w:val="none" w:sz="0" w:space="0" w:color="auto"/>
        <w:left w:val="none" w:sz="0" w:space="0" w:color="auto"/>
        <w:bottom w:val="none" w:sz="0" w:space="0" w:color="auto"/>
        <w:right w:val="none" w:sz="0" w:space="0" w:color="auto"/>
      </w:divBdr>
    </w:div>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mguide.co.uk/igcse/chapters/chapter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2015-04-03T13:02:00Z</cp:lastPrinted>
  <dcterms:created xsi:type="dcterms:W3CDTF">2015-08-03T14:32:00Z</dcterms:created>
  <dcterms:modified xsi:type="dcterms:W3CDTF">2015-10-01T20:02:00Z</dcterms:modified>
</cp:coreProperties>
</file>