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CB1C6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Chemistry 4C</w:t>
      </w:r>
      <w:r w:rsidR="00AF1D5A">
        <w:rPr>
          <w:rFonts w:ascii="Arial" w:hAnsi="Arial" w:cs="Arial"/>
          <w:sz w:val="32"/>
          <w:szCs w:val="32"/>
        </w:rPr>
        <w:t>H</w:t>
      </w:r>
      <w:r w:rsidR="007D108C">
        <w:rPr>
          <w:rFonts w:ascii="Arial" w:hAnsi="Arial" w:cs="Arial"/>
          <w:sz w:val="32"/>
          <w:szCs w:val="32"/>
        </w:rPr>
        <w:t>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CB1C62" w:rsidP="00591A5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591A5D">
              <w:rPr>
                <w:rFonts w:ascii="Arial" w:hAnsi="Arial" w:cs="Arial"/>
                <w:b/>
                <w:sz w:val="32"/>
                <w:szCs w:val="32"/>
              </w:rPr>
              <w:t>A6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591A5D">
              <w:rPr>
                <w:rFonts w:ascii="Arial" w:hAnsi="Arial" w:cs="Arial"/>
                <w:b/>
                <w:sz w:val="32"/>
                <w:szCs w:val="32"/>
              </w:rPr>
              <w:t>Rates of Reaction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2D2130" w:rsidRPr="002D2130" w:rsidRDefault="002D2130" w:rsidP="002D2130">
            <w:pPr>
              <w:rPr>
                <w:rFonts w:ascii="Arial" w:hAnsi="Arial" w:cs="Arial"/>
                <w:sz w:val="24"/>
                <w:szCs w:val="24"/>
              </w:rPr>
            </w:pPr>
            <w:r w:rsidRPr="002D2130">
              <w:rPr>
                <w:rFonts w:ascii="Arial" w:hAnsi="Arial" w:cs="Arial"/>
                <w:sz w:val="24"/>
                <w:szCs w:val="24"/>
              </w:rPr>
              <w:t>4.17 describe experiments to investigate the effects of changes in surface area of a solid, concentration of solutions, temperature and the use of a catalyst on the rate of a reaction</w:t>
            </w:r>
          </w:p>
          <w:p w:rsidR="002D2130" w:rsidRPr="002D2130" w:rsidRDefault="002D2130" w:rsidP="002D2130">
            <w:pPr>
              <w:rPr>
                <w:rFonts w:ascii="Arial" w:hAnsi="Arial" w:cs="Arial"/>
                <w:sz w:val="24"/>
                <w:szCs w:val="24"/>
              </w:rPr>
            </w:pPr>
            <w:r w:rsidRPr="002D2130">
              <w:rPr>
                <w:rFonts w:ascii="Arial" w:hAnsi="Arial" w:cs="Arial"/>
                <w:sz w:val="24"/>
                <w:szCs w:val="24"/>
              </w:rPr>
              <w:t>4.18 describe the effects of changes in surface area of a solid, concentration of solutions, pressure of gases, temperature and the use of a catalyst on the rate of a reaction</w:t>
            </w:r>
          </w:p>
          <w:p w:rsidR="002D2130" w:rsidRPr="002D2130" w:rsidRDefault="002D2130" w:rsidP="002D2130">
            <w:pPr>
              <w:rPr>
                <w:rFonts w:ascii="Arial" w:hAnsi="Arial" w:cs="Arial"/>
                <w:sz w:val="24"/>
                <w:szCs w:val="24"/>
              </w:rPr>
            </w:pPr>
            <w:r w:rsidRPr="002D2130">
              <w:rPr>
                <w:rFonts w:ascii="Arial" w:hAnsi="Arial" w:cs="Arial"/>
                <w:sz w:val="24"/>
                <w:szCs w:val="24"/>
              </w:rPr>
              <w:t>4.19 understand the term activation energy and represent it on a reaction profile</w:t>
            </w:r>
          </w:p>
          <w:p w:rsidR="002D2130" w:rsidRPr="002D2130" w:rsidRDefault="002D2130" w:rsidP="002D2130">
            <w:pPr>
              <w:rPr>
                <w:rFonts w:ascii="Arial" w:hAnsi="Arial" w:cs="Arial"/>
                <w:sz w:val="24"/>
                <w:szCs w:val="24"/>
              </w:rPr>
            </w:pPr>
            <w:r w:rsidRPr="002D2130">
              <w:rPr>
                <w:rFonts w:ascii="Arial" w:hAnsi="Arial" w:cs="Arial"/>
                <w:sz w:val="24"/>
                <w:szCs w:val="24"/>
              </w:rPr>
              <w:t>4.20 explain the effects of changes in surface area of a solid, concentration of solutions, pressure of gases and temperature on the rate of a reaction in terms of particle collision theory</w:t>
            </w:r>
          </w:p>
          <w:p w:rsidR="002D2130" w:rsidRPr="007D405D" w:rsidRDefault="002D2130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2D2130">
              <w:rPr>
                <w:rFonts w:ascii="Arial" w:hAnsi="Arial" w:cs="Arial"/>
                <w:sz w:val="24"/>
                <w:szCs w:val="24"/>
              </w:rPr>
              <w:t>4.21 explain that a catalyst speeds up a reaction by providing an alternative pathway with lower activation energy.</w:t>
            </w:r>
          </w:p>
        </w:tc>
        <w:tc>
          <w:tcPr>
            <w:tcW w:w="4725" w:type="dxa"/>
          </w:tcPr>
          <w:p w:rsidR="00DC6CB7" w:rsidRPr="00EC39E8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C39E8">
              <w:rPr>
                <w:rFonts w:ascii="Arial" w:hAnsi="Arial" w:cs="Arial"/>
                <w:color w:val="0070C0"/>
                <w:sz w:val="28"/>
                <w:szCs w:val="28"/>
              </w:rPr>
              <w:t xml:space="preserve">Video:  </w:t>
            </w:r>
            <w:r w:rsidR="00EC39E8" w:rsidRPr="00EC39E8">
              <w:rPr>
                <w:rFonts w:ascii="Arial" w:hAnsi="Arial" w:cs="Arial"/>
                <w:color w:val="0070C0"/>
                <w:sz w:val="28"/>
                <w:szCs w:val="28"/>
              </w:rPr>
              <w:t xml:space="preserve">Section </w:t>
            </w:r>
            <w:r w:rsidR="002D2130">
              <w:rPr>
                <w:rFonts w:ascii="Arial" w:hAnsi="Arial" w:cs="Arial"/>
                <w:color w:val="0070C0"/>
                <w:sz w:val="28"/>
                <w:szCs w:val="28"/>
              </w:rPr>
              <w:t>4 Lesson 3</w:t>
            </w:r>
          </w:p>
          <w:p w:rsidR="00DC6CB7" w:rsidRPr="00EC39E8" w:rsidRDefault="00DC6CB7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05D" w:rsidRPr="00EC39E8" w:rsidRDefault="007D405D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D27CAA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Section </w:t>
            </w:r>
            <w:r w:rsidR="002D2130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4 Lesson 3 </w:t>
            </w: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EC39E8" w:rsidRDefault="00EC3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EC39E8" w:rsidRDefault="00EC3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2D2130" w:rsidRDefault="00AF1D5A" w:rsidP="002E0E71">
            <w:pPr>
              <w:rPr>
                <w:rFonts w:ascii="Arial" w:hAnsi="Arial" w:cs="Arial"/>
                <w:sz w:val="28"/>
                <w:szCs w:val="28"/>
              </w:rPr>
            </w:pPr>
            <w:r w:rsidRPr="00EC39E8">
              <w:rPr>
                <w:rFonts w:ascii="Arial" w:hAnsi="Arial" w:cs="Arial"/>
                <w:sz w:val="28"/>
                <w:szCs w:val="28"/>
              </w:rPr>
              <w:t>Textbook</w:t>
            </w:r>
            <w:r w:rsidR="007D405D" w:rsidRPr="00EC39E8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2E0E71" w:rsidRDefault="004F43D8" w:rsidP="002E0E71">
            <w:pPr>
              <w:rPr>
                <w:rFonts w:ascii="Arial" w:hAnsi="Arial" w:cs="Arial"/>
                <w:sz w:val="28"/>
                <w:szCs w:val="28"/>
              </w:rPr>
            </w:pPr>
            <w:r w:rsidRPr="00EC39E8">
              <w:rPr>
                <w:rFonts w:ascii="Arial" w:hAnsi="Arial" w:cs="Arial"/>
                <w:sz w:val="28"/>
                <w:szCs w:val="28"/>
              </w:rPr>
              <w:t xml:space="preserve">Page </w:t>
            </w:r>
            <w:r w:rsidR="002D2130">
              <w:rPr>
                <w:rFonts w:ascii="Arial" w:hAnsi="Arial" w:cs="Arial"/>
                <w:sz w:val="28"/>
                <w:szCs w:val="28"/>
              </w:rPr>
              <w:t>41  - Rates of Reaction</w:t>
            </w:r>
          </w:p>
          <w:p w:rsidR="002D2130" w:rsidRDefault="002D2130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Page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43  -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Changing the conditions in the experiment.</w:t>
            </w:r>
          </w:p>
          <w:p w:rsidR="002D2130" w:rsidRDefault="002D2130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44  - Changing the concentration</w:t>
            </w:r>
          </w:p>
          <w:p w:rsidR="002D2130" w:rsidRDefault="002D2130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45  - Changing the temperature</w:t>
            </w:r>
          </w:p>
          <w:p w:rsidR="002D2130" w:rsidRDefault="002D2130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46  - Catalysts</w:t>
            </w:r>
          </w:p>
          <w:p w:rsidR="002D2130" w:rsidRDefault="002D2130" w:rsidP="002E0E71">
            <w:pPr>
              <w:rPr>
                <w:rFonts w:ascii="Arial" w:hAnsi="Arial" w:cs="Arial"/>
                <w:sz w:val="28"/>
                <w:szCs w:val="28"/>
              </w:rPr>
            </w:pPr>
          </w:p>
          <w:p w:rsidR="002D2130" w:rsidRPr="001762B8" w:rsidRDefault="002D2130" w:rsidP="002E0E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51  - Chapter Check List</w:t>
            </w:r>
          </w:p>
          <w:p w:rsidR="00D27CAA" w:rsidRPr="001762B8" w:rsidRDefault="00D27CAA" w:rsidP="00CB1C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AC7132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2D2130">
              <w:rPr>
                <w:rFonts w:ascii="Arial" w:hAnsi="Arial" w:cs="Arial"/>
                <w:sz w:val="32"/>
                <w:szCs w:val="32"/>
              </w:rPr>
              <w:t>51  End of Chapter Questions</w:t>
            </w:r>
          </w:p>
          <w:p w:rsidR="004F43D8" w:rsidRDefault="002D2130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52-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53  End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of section A Questions.</w:t>
            </w:r>
          </w:p>
          <w:p w:rsidR="004F43D8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9C43F2" w:rsidRDefault="009C43F2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Answers to textbook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Ch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6 questions – pdf</w:t>
            </w:r>
          </w:p>
          <w:p w:rsidR="009C43F2" w:rsidRDefault="009C43F2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Answers to textbook end of Section A questions - pdf</w:t>
            </w:r>
          </w:p>
          <w:p w:rsidR="009C43F2" w:rsidRDefault="009C43F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9C43F2" w:rsidRDefault="009C43F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A2678" w:rsidRPr="00D27CAA" w:rsidRDefault="00D27CAA" w:rsidP="00AF1D5A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D27CAA">
              <w:rPr>
                <w:rFonts w:ascii="Arial" w:hAnsi="Arial" w:cs="Arial"/>
                <w:color w:val="002060"/>
                <w:sz w:val="32"/>
                <w:szCs w:val="32"/>
              </w:rPr>
              <w:t xml:space="preserve">Talking paper </w:t>
            </w:r>
            <w:r w:rsidR="002D2130">
              <w:rPr>
                <w:rFonts w:ascii="Arial" w:hAnsi="Arial" w:cs="Arial"/>
                <w:color w:val="002060"/>
                <w:sz w:val="32"/>
                <w:szCs w:val="32"/>
              </w:rPr>
              <w:t xml:space="preserve">video </w:t>
            </w:r>
            <w:r w:rsidRPr="00D27CAA">
              <w:rPr>
                <w:rFonts w:ascii="Arial" w:hAnsi="Arial" w:cs="Arial"/>
                <w:color w:val="002060"/>
                <w:sz w:val="32"/>
                <w:szCs w:val="32"/>
              </w:rPr>
              <w:t xml:space="preserve">– Edexcel Chemistry Section </w:t>
            </w:r>
            <w:r w:rsidR="002D2130">
              <w:rPr>
                <w:rFonts w:ascii="Arial" w:hAnsi="Arial" w:cs="Arial"/>
                <w:color w:val="002060"/>
                <w:sz w:val="32"/>
                <w:szCs w:val="32"/>
              </w:rPr>
              <w:t>A6 rate of Reaction</w:t>
            </w: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2E0E71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2D2130">
              <w:rPr>
                <w:rFonts w:ascii="Arial" w:hAnsi="Arial" w:cs="Arial"/>
                <w:sz w:val="32"/>
                <w:szCs w:val="32"/>
              </w:rPr>
              <w:t>A6</w:t>
            </w:r>
            <w:r w:rsidR="00D27CAA">
              <w:rPr>
                <w:rFonts w:ascii="Arial" w:hAnsi="Arial" w:cs="Arial"/>
                <w:sz w:val="32"/>
                <w:szCs w:val="32"/>
              </w:rPr>
              <w:t xml:space="preserve"> Question </w:t>
            </w:r>
            <w:r w:rsidR="002D2130">
              <w:rPr>
                <w:rFonts w:ascii="Arial" w:hAnsi="Arial" w:cs="Arial"/>
                <w:sz w:val="32"/>
                <w:szCs w:val="32"/>
              </w:rPr>
              <w:t xml:space="preserve">– Rates of Reaction </w:t>
            </w:r>
            <w:r w:rsidR="00D27CAA">
              <w:rPr>
                <w:rFonts w:ascii="Arial" w:hAnsi="Arial" w:cs="Arial"/>
                <w:sz w:val="32"/>
                <w:szCs w:val="32"/>
              </w:rPr>
              <w:t>–. (pdf)</w:t>
            </w: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2E0E71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2D2130">
              <w:rPr>
                <w:rFonts w:ascii="Arial" w:hAnsi="Arial" w:cs="Arial"/>
                <w:sz w:val="32"/>
                <w:szCs w:val="32"/>
              </w:rPr>
              <w:t>A6</w:t>
            </w:r>
            <w:r w:rsidR="00D27CAA">
              <w:rPr>
                <w:rFonts w:ascii="Arial" w:hAnsi="Arial" w:cs="Arial"/>
                <w:sz w:val="32"/>
                <w:szCs w:val="32"/>
              </w:rPr>
              <w:t xml:space="preserve"> Question – mark scheme</w:t>
            </w:r>
            <w:r w:rsidR="002D2130">
              <w:rPr>
                <w:rFonts w:ascii="Arial" w:hAnsi="Arial" w:cs="Arial"/>
                <w:sz w:val="32"/>
                <w:szCs w:val="32"/>
              </w:rPr>
              <w:t xml:space="preserve"> – Rates of Reaction</w:t>
            </w:r>
            <w:r w:rsidR="00D27CAA">
              <w:rPr>
                <w:rFonts w:ascii="Arial" w:hAnsi="Arial" w:cs="Arial"/>
                <w:sz w:val="32"/>
                <w:szCs w:val="32"/>
              </w:rPr>
              <w:t>. (pdf)</w:t>
            </w: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lastRenderedPageBreak/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Textbook Ref:  Ed</w:t>
      </w:r>
      <w:r w:rsidR="00CB1C62">
        <w:rPr>
          <w:rFonts w:ascii="Arial" w:hAnsi="Arial" w:cs="Arial"/>
          <w:sz w:val="32"/>
          <w:szCs w:val="32"/>
        </w:rPr>
        <w:t>excel International GCSE Chemistry</w:t>
      </w:r>
      <w:r>
        <w:rPr>
          <w:rFonts w:ascii="Arial" w:hAnsi="Arial" w:cs="Arial"/>
          <w:sz w:val="32"/>
          <w:szCs w:val="32"/>
        </w:rPr>
        <w:t xml:space="preserve"> Student Book - </w:t>
      </w:r>
      <w:r w:rsidR="00CB1C62">
        <w:rPr>
          <w:rFonts w:ascii="Arial" w:hAnsi="Arial" w:cs="Arial"/>
          <w:sz w:val="32"/>
          <w:szCs w:val="32"/>
        </w:rPr>
        <w:t>Clark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9C43F2" w:rsidRDefault="009C43F2">
      <w:pPr>
        <w:rPr>
          <w:rFonts w:ascii="Arial" w:hAnsi="Arial" w:cs="Arial"/>
          <w:color w:val="FF0000"/>
          <w:sz w:val="32"/>
          <w:szCs w:val="32"/>
        </w:rPr>
      </w:pPr>
      <w:hyperlink r:id="rId5" w:history="1">
        <w:r w:rsidRPr="007879F6">
          <w:rPr>
            <w:rStyle w:val="Hyperlink"/>
            <w:rFonts w:ascii="Arial" w:hAnsi="Arial" w:cs="Arial"/>
            <w:sz w:val="32"/>
            <w:szCs w:val="32"/>
          </w:rPr>
          <w:t>http://www.chemguide.co.uk/igcse/chapters/chapter6.html</w:t>
        </w:r>
      </w:hyperlink>
    </w:p>
    <w:p w:rsidR="009C43F2" w:rsidRDefault="009C43F2">
      <w:pPr>
        <w:rPr>
          <w:rFonts w:ascii="Arial" w:hAnsi="Arial" w:cs="Arial"/>
          <w:color w:val="FF0000"/>
          <w:sz w:val="32"/>
          <w:szCs w:val="32"/>
        </w:rPr>
      </w:pPr>
      <w:bookmarkStart w:id="0" w:name="_GoBack"/>
      <w:bookmarkEnd w:id="0"/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61C2A"/>
    <w:rsid w:val="001762B8"/>
    <w:rsid w:val="001D607F"/>
    <w:rsid w:val="00277321"/>
    <w:rsid w:val="002A66A9"/>
    <w:rsid w:val="002D2130"/>
    <w:rsid w:val="002E0E71"/>
    <w:rsid w:val="002E58C7"/>
    <w:rsid w:val="003635BE"/>
    <w:rsid w:val="00457A9D"/>
    <w:rsid w:val="004F43D8"/>
    <w:rsid w:val="00591A5D"/>
    <w:rsid w:val="006E2745"/>
    <w:rsid w:val="007203A9"/>
    <w:rsid w:val="007A1C7B"/>
    <w:rsid w:val="007D108C"/>
    <w:rsid w:val="007D405D"/>
    <w:rsid w:val="009C43F2"/>
    <w:rsid w:val="00A80940"/>
    <w:rsid w:val="00AA2678"/>
    <w:rsid w:val="00AC7132"/>
    <w:rsid w:val="00AF1D5A"/>
    <w:rsid w:val="00CB1C62"/>
    <w:rsid w:val="00D27CAA"/>
    <w:rsid w:val="00DC6CB7"/>
    <w:rsid w:val="00E31F9B"/>
    <w:rsid w:val="00E976BB"/>
    <w:rsid w:val="00EC39E8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3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mguide.co.uk/igcse/chapters/chapter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2015-04-03T13:02:00Z</cp:lastPrinted>
  <dcterms:created xsi:type="dcterms:W3CDTF">2015-06-14T15:57:00Z</dcterms:created>
  <dcterms:modified xsi:type="dcterms:W3CDTF">2015-06-15T21:00:00Z</dcterms:modified>
</cp:coreProperties>
</file>