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405168">
              <w:rPr>
                <w:rFonts w:ascii="Arial" w:hAnsi="Arial" w:cs="Arial"/>
                <w:b/>
                <w:sz w:val="32"/>
                <w:szCs w:val="32"/>
              </w:rPr>
              <w:t>D14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405168">
              <w:rPr>
                <w:rFonts w:ascii="Arial" w:hAnsi="Arial" w:cs="Arial"/>
                <w:b/>
                <w:sz w:val="32"/>
                <w:szCs w:val="32"/>
              </w:rPr>
              <w:t>Ecosystems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405168" w:rsidRDefault="0040516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 xml:space="preserve">4.1 understand the terms population, community, habitat and ecosystem </w:t>
            </w:r>
          </w:p>
          <w:p w:rsidR="00405168" w:rsidRDefault="0040516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 xml:space="preserve">4.2 explain how quadrats can be used to estimate the population size of an organism in two different areas </w:t>
            </w:r>
          </w:p>
          <w:p w:rsidR="007D108C" w:rsidRDefault="0040516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>4.3 explain how quadrats can be used to sample the distribution of organisms in their habitats.</w:t>
            </w:r>
          </w:p>
          <w:p w:rsidR="00405168" w:rsidRDefault="0040516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 xml:space="preserve">4.4 explain the names given to different trophic levels to include producers, primary, secondary and tertiary consumers and decomposers </w:t>
            </w:r>
          </w:p>
          <w:p w:rsidR="00405168" w:rsidRDefault="0040516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 xml:space="preserve">4.5 understand the concepts of food chains, food webs, pyramids of number, pyramids of biomass and pyramids of energy transfer </w:t>
            </w:r>
          </w:p>
          <w:p w:rsidR="00405168" w:rsidRDefault="0040516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 xml:space="preserve">4.6 understand the transfer of substances and of energy along a food chain </w:t>
            </w:r>
          </w:p>
          <w:p w:rsidR="00405168" w:rsidRDefault="0040516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>4.7 explain why only about 10% of energy is transferred from one trophic level to the next.</w:t>
            </w:r>
          </w:p>
          <w:p w:rsidR="00405168" w:rsidRPr="00405168" w:rsidRDefault="00405168" w:rsidP="007D4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168">
              <w:rPr>
                <w:rFonts w:ascii="Arial" w:hAnsi="Arial" w:cs="Arial"/>
                <w:b/>
                <w:sz w:val="24"/>
                <w:szCs w:val="24"/>
              </w:rPr>
              <w:t xml:space="preserve">4.8 describe the stages in the water cycle, including evaporation, transpiration, condensation and precipitation </w:t>
            </w:r>
          </w:p>
          <w:p w:rsidR="00405168" w:rsidRDefault="00405168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405168">
              <w:rPr>
                <w:rFonts w:ascii="Arial" w:hAnsi="Arial" w:cs="Arial"/>
                <w:sz w:val="24"/>
                <w:szCs w:val="24"/>
              </w:rPr>
              <w:t xml:space="preserve">4.9 describe the stages in the carbon cycle, including respiration, photosynthesis, decomposition and combustion </w:t>
            </w:r>
          </w:p>
          <w:p w:rsidR="00405168" w:rsidRPr="00405168" w:rsidRDefault="00405168" w:rsidP="007D4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168">
              <w:rPr>
                <w:rFonts w:ascii="Arial" w:hAnsi="Arial" w:cs="Arial"/>
                <w:b/>
                <w:sz w:val="24"/>
                <w:szCs w:val="24"/>
              </w:rPr>
              <w:t xml:space="preserve">4.10 describe the stages in the nitrogen cycle, including the roles of nitrogen </w:t>
            </w:r>
            <w:r w:rsidRPr="00405168">
              <w:rPr>
                <w:rFonts w:ascii="Arial" w:hAnsi="Arial" w:cs="Arial"/>
                <w:b/>
                <w:sz w:val="24"/>
                <w:szCs w:val="24"/>
              </w:rPr>
              <w:lastRenderedPageBreak/>
              <w:t>fixing bacteria, decomposers, nitrifying bacteria and denitrifying bacteria (specific names of bacteria are not required).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 w:rsidR="00945C27">
              <w:rPr>
                <w:rFonts w:ascii="Arial" w:hAnsi="Arial" w:cs="Arial"/>
                <w:color w:val="0070C0"/>
                <w:sz w:val="24"/>
                <w:szCs w:val="24"/>
              </w:rPr>
              <w:t>Biology Section 4 Lesson 1 – Ecology and the Environment (Part 1); Biology Section 4 Lesson 2 – Ecology and the Environment (Part 2);  Biology Section 4 Lesson 3 – Recycling in Natural Ecosystems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945C2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Section 4 Lesson 1;  Biology Section 4 Lesson 2;  Biology Section 4 Lesson 3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405168">
              <w:rPr>
                <w:rFonts w:ascii="Arial" w:hAnsi="Arial" w:cs="Arial"/>
                <w:sz w:val="24"/>
                <w:szCs w:val="24"/>
              </w:rPr>
              <w:t xml:space="preserve"> Ch.14 - Ecosystems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405168">
              <w:rPr>
                <w:rFonts w:ascii="Arial" w:hAnsi="Arial" w:cs="Arial"/>
                <w:sz w:val="24"/>
                <w:szCs w:val="24"/>
              </w:rPr>
              <w:t>152</w:t>
            </w:r>
            <w:proofErr w:type="gramEnd"/>
            <w:r w:rsidR="00405168">
              <w:rPr>
                <w:rFonts w:ascii="Arial" w:hAnsi="Arial" w:cs="Arial"/>
                <w:sz w:val="24"/>
                <w:szCs w:val="24"/>
              </w:rPr>
              <w:t xml:space="preserve"> – The components of ecosystems.</w:t>
            </w:r>
          </w:p>
          <w:p w:rsidR="00405168" w:rsidRDefault="0040516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153 – Using quadrats to sample from a habitat.</w:t>
            </w:r>
          </w:p>
          <w:p w:rsidR="00405168" w:rsidRDefault="0040516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155 – Interactions in ecosystems.</w:t>
            </w:r>
          </w:p>
          <w:p w:rsidR="00405168" w:rsidRDefault="0040516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156 – Ecological pyramids</w:t>
            </w:r>
          </w:p>
          <w:p w:rsidR="00405168" w:rsidRDefault="0040516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158 – The flow of energy through ecosystems</w:t>
            </w:r>
          </w:p>
          <w:p w:rsidR="00405168" w:rsidRDefault="0040516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159 – Cycling nutrients through ecosystems</w:t>
            </w:r>
          </w:p>
          <w:p w:rsidR="00405168" w:rsidRDefault="0040516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159 – The carbon cycle</w:t>
            </w:r>
          </w:p>
          <w:p w:rsidR="00405168" w:rsidRDefault="0040516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160 – The nitrogen cycle</w:t>
            </w:r>
          </w:p>
          <w:p w:rsidR="00405168" w:rsidRDefault="00405168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161 – The water cycle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10C" w:rsidRPr="001762B8" w:rsidRDefault="003308B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162 – End of Chapter Checklist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49F" w:rsidRDefault="0062549F" w:rsidP="00625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14 Ecosystems - Student checklist.doc</w:t>
            </w:r>
          </w:p>
          <w:p w:rsidR="0062549F" w:rsidRDefault="0062549F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49F" w:rsidRDefault="0004025C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62549F" w:rsidRPr="00AC0E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http://biology-igcse.weebly.com/energy-flow.html</w:t>
              </w:r>
            </w:hyperlink>
          </w:p>
          <w:p w:rsidR="0062549F" w:rsidRDefault="0062549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49F" w:rsidRDefault="0004025C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62549F" w:rsidRPr="00AC0E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http://biology-igcse.weebly.com/food-chain.html</w:t>
              </w:r>
            </w:hyperlink>
          </w:p>
          <w:p w:rsidR="0062549F" w:rsidRDefault="0062549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49F" w:rsidRDefault="0004025C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62549F" w:rsidRPr="00AC0E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http://biology-igcse.weebly.com/food-web.html</w:t>
              </w:r>
            </w:hyperlink>
          </w:p>
          <w:p w:rsidR="0062549F" w:rsidRDefault="0062549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49F" w:rsidRDefault="0004025C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2549F" w:rsidRPr="00AC0E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http://biology-igcse.weebly.com/food-pyramids.html</w:t>
              </w:r>
            </w:hyperlink>
          </w:p>
          <w:p w:rsidR="0062549F" w:rsidRDefault="0062549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49F" w:rsidRDefault="0004025C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2549F" w:rsidRPr="00AC0E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http://biology-igcse.weebly.com/energy-efficiency.html</w:t>
              </w:r>
            </w:hyperlink>
          </w:p>
          <w:p w:rsidR="0062549F" w:rsidRDefault="0062549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49F" w:rsidRDefault="0004025C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2549F" w:rsidRPr="00AC0E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http://biology-igcse.weebly.com/carbon--water-cycles.html</w:t>
              </w:r>
            </w:hyperlink>
          </w:p>
          <w:p w:rsidR="0062549F" w:rsidRDefault="0062549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49F" w:rsidRDefault="0004025C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2549F" w:rsidRPr="00AC0E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http://biology-igcse.weebly.com/nitrogen-cycle.html</w:t>
              </w:r>
            </w:hyperlink>
          </w:p>
          <w:p w:rsidR="0062549F" w:rsidRPr="001762B8" w:rsidRDefault="0062549F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3308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162-163; Questions 1 to 6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945C2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D14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7C5A2A">
              <w:rPr>
                <w:rFonts w:ascii="Arial" w:hAnsi="Arial" w:cs="Arial"/>
                <w:sz w:val="32"/>
                <w:szCs w:val="32"/>
              </w:rPr>
              <w:t xml:space="preserve">D14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7C5A2A">
              <w:rPr>
                <w:rFonts w:ascii="Arial" w:hAnsi="Arial" w:cs="Arial"/>
                <w:sz w:val="32"/>
                <w:szCs w:val="32"/>
              </w:rPr>
              <w:t xml:space="preserve">D14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04025C" w:rsidP="0004025C">
            <w:pPr>
              <w:rPr>
                <w:rFonts w:ascii="Arial" w:hAnsi="Arial" w:cs="Arial"/>
                <w:sz w:val="32"/>
                <w:szCs w:val="32"/>
              </w:rPr>
            </w:pP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D14</w:t>
            </w: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Ecosystems</w:t>
            </w:r>
            <w:bookmarkStart w:id="0" w:name="_GoBack"/>
            <w:bookmarkEnd w:id="0"/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4025C"/>
    <w:rsid w:val="00161C2A"/>
    <w:rsid w:val="001762B8"/>
    <w:rsid w:val="001D607F"/>
    <w:rsid w:val="002A66A9"/>
    <w:rsid w:val="002D0942"/>
    <w:rsid w:val="002E58C7"/>
    <w:rsid w:val="00302238"/>
    <w:rsid w:val="003308B2"/>
    <w:rsid w:val="003635BE"/>
    <w:rsid w:val="00405168"/>
    <w:rsid w:val="00457A9D"/>
    <w:rsid w:val="0062549F"/>
    <w:rsid w:val="006E2745"/>
    <w:rsid w:val="007203A9"/>
    <w:rsid w:val="007A1C7B"/>
    <w:rsid w:val="007C5A2A"/>
    <w:rsid w:val="007D108C"/>
    <w:rsid w:val="007D405D"/>
    <w:rsid w:val="00945C27"/>
    <w:rsid w:val="009713DB"/>
    <w:rsid w:val="00A80940"/>
    <w:rsid w:val="00AA2678"/>
    <w:rsid w:val="00AC7132"/>
    <w:rsid w:val="00AF1D5A"/>
    <w:rsid w:val="00D6210C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-igcse.weebly.com/food-pyramid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food-web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food-chain.html" TargetMode="External"/><Relationship Id="rId11" Type="http://schemas.openxmlformats.org/officeDocument/2006/relationships/hyperlink" Target="http://biology-igcse.weebly.com/nitrogen-cycle.html" TargetMode="External"/><Relationship Id="rId5" Type="http://schemas.openxmlformats.org/officeDocument/2006/relationships/hyperlink" Target="http://biology-igcse.weebly.com/energy-flow.html" TargetMode="External"/><Relationship Id="rId10" Type="http://schemas.openxmlformats.org/officeDocument/2006/relationships/hyperlink" Target="http://biology-igcse.weebly.com/carbon--water-cyc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y-igcse.weebly.com/energy-efficien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2015-11-02T21:29:00Z</dcterms:created>
  <dcterms:modified xsi:type="dcterms:W3CDTF">2015-11-16T07:19:00Z</dcterms:modified>
</cp:coreProperties>
</file>