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08519F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>Edexcel iGCSE</w:t>
      </w:r>
      <w:bookmarkStart w:id="0" w:name="_GoBack"/>
      <w:bookmarkEnd w:id="0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A051A0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1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The Nature and Variety of Living Organisms</w:t>
      </w:r>
    </w:p>
    <w:p w:rsidR="0065042B" w:rsidRDefault="00EC53B3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(b</w:t>
      </w:r>
      <w:r w:rsidR="00A051A0">
        <w:rPr>
          <w:color w:val="000000" w:themeColor="text1"/>
          <w:sz w:val="40"/>
          <w:szCs w:val="40"/>
        </w:rPr>
        <w:t xml:space="preserve">) </w:t>
      </w:r>
      <w:r w:rsidR="0065042B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>Variety of Living Organisms – Part 1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EC53B3" w:rsidP="00BA4F2F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>
              <w:rPr>
                <w:rFonts w:cs="Calibri"/>
                <w:b/>
                <w:i/>
                <w:sz w:val="28"/>
                <w:szCs w:val="32"/>
              </w:rPr>
              <w:t>I can</w:t>
            </w:r>
            <w:r w:rsidR="00A051A0">
              <w:rPr>
                <w:rFonts w:cs="Calibri"/>
                <w:b/>
                <w:i/>
                <w:sz w:val="28"/>
                <w:szCs w:val="32"/>
              </w:rPr>
              <w:t>: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5042B" w:rsidRDefault="00EC53B3" w:rsidP="00BA4F2F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8"/>
                <w:szCs w:val="32"/>
              </w:rPr>
            </w:pPr>
            <w:r w:rsidRPr="00EC53B3">
              <w:rPr>
                <w:rFonts w:cs="Calibri"/>
                <w:sz w:val="28"/>
                <w:szCs w:val="32"/>
              </w:rPr>
              <w:t xml:space="preserve">1.2 describe the common features shared by organisms within the following main groups: plants, animals, fungi, bacteria, </w:t>
            </w:r>
            <w:proofErr w:type="spellStart"/>
            <w:r w:rsidRPr="00EC53B3">
              <w:rPr>
                <w:rFonts w:cs="Calibri"/>
                <w:sz w:val="28"/>
                <w:szCs w:val="32"/>
              </w:rPr>
              <w:t>protoctists</w:t>
            </w:r>
            <w:proofErr w:type="spellEnd"/>
            <w:r w:rsidRPr="00EC53B3">
              <w:rPr>
                <w:rFonts w:cs="Calibri"/>
                <w:sz w:val="28"/>
                <w:szCs w:val="32"/>
              </w:rPr>
              <w:t xml:space="preserve"> and viruses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EC53B3">
        <w:trPr>
          <w:trHeight w:val="684"/>
        </w:trPr>
        <w:tc>
          <w:tcPr>
            <w:tcW w:w="9096" w:type="dxa"/>
            <w:shd w:val="clear" w:color="auto" w:fill="D9D9D9" w:themeFill="background1" w:themeFillShade="D9"/>
          </w:tcPr>
          <w:p w:rsidR="00671E59" w:rsidRPr="00EC53B3" w:rsidRDefault="00EC53B3" w:rsidP="00EC53B3">
            <w:pPr>
              <w:tabs>
                <w:tab w:val="left" w:pos="1395"/>
              </w:tabs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>I can describe examples and their features of the following: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5042B" w:rsidRDefault="00EC53B3" w:rsidP="00BA4F2F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8"/>
                <w:szCs w:val="32"/>
              </w:rPr>
            </w:pPr>
            <w:r w:rsidRPr="00EC53B3">
              <w:rPr>
                <w:rFonts w:cs="Calibri"/>
                <w:sz w:val="28"/>
                <w:szCs w:val="32"/>
              </w:rPr>
              <w:t>Plants: These are multicellular organisms; their cells contain chloroplasts and are able to carry out photosynthesis; their cells have cellulose cell walls; they store carbohydrates as starch or sucrose</w:t>
            </w:r>
            <w:r>
              <w:rPr>
                <w:rFonts w:cs="Calibri"/>
                <w:sz w:val="28"/>
                <w:szCs w:val="32"/>
              </w:rPr>
              <w:t xml:space="preserve">.  </w:t>
            </w:r>
            <w:r w:rsidRPr="00EC53B3">
              <w:rPr>
                <w:rFonts w:cs="Calibri"/>
                <w:sz w:val="28"/>
                <w:szCs w:val="32"/>
              </w:rPr>
              <w:t>Examples include flowering plants, such as a cereal (for example maize), and a herbaceous legume (for example peas or beans)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5042B" w:rsidRDefault="00EC53B3" w:rsidP="00BA4F2F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8"/>
                <w:szCs w:val="32"/>
              </w:rPr>
            </w:pPr>
            <w:r w:rsidRPr="00EC53B3">
              <w:rPr>
                <w:rFonts w:cs="Calibri"/>
                <w:sz w:val="28"/>
                <w:szCs w:val="32"/>
              </w:rPr>
              <w:t>Animals: These are multicellular organisms; their cells do not contain chloroplasts and are not able to carry out photosynthesis; they have no cell walls; they usually have nervous coordination and are able to move from one place to another; they often store carbohydrate as glycogen</w:t>
            </w:r>
            <w:r>
              <w:rPr>
                <w:rFonts w:cs="Calibri"/>
                <w:sz w:val="28"/>
                <w:szCs w:val="32"/>
              </w:rPr>
              <w:t xml:space="preserve">.  </w:t>
            </w:r>
            <w:r w:rsidRPr="00EC53B3">
              <w:rPr>
                <w:rFonts w:cs="Calibri"/>
                <w:sz w:val="28"/>
                <w:szCs w:val="32"/>
              </w:rPr>
              <w:t>Examples include mammals (for example humans) and insects (for example housefly and mosquito)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5042B" w:rsidRDefault="00EC53B3" w:rsidP="00BA4F2F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8"/>
                <w:szCs w:val="32"/>
              </w:rPr>
            </w:pPr>
            <w:r w:rsidRPr="00EC53B3">
              <w:rPr>
                <w:rFonts w:cs="Calibri"/>
                <w:sz w:val="28"/>
                <w:szCs w:val="32"/>
              </w:rPr>
              <w:t>Fungi: These are organisms that are not able to carry out photosynthesis; their body is usually organised into a mycelium made from thread-like structures called hyphae, which contain many nuclei; some examples are single-celled; their cells have walls made of chitin; they feed by extracellular secretion of digestive enzymes onto food material and absorption of the organic products; this is known as saprotrophic nutrition; they may store carbohydrate as glycogen</w:t>
            </w:r>
            <w:r>
              <w:rPr>
                <w:rFonts w:cs="Calibri"/>
                <w:sz w:val="28"/>
                <w:szCs w:val="32"/>
              </w:rPr>
              <w:t xml:space="preserve">.  </w:t>
            </w:r>
            <w:r w:rsidRPr="00EC53B3">
              <w:rPr>
                <w:rFonts w:cs="Calibri"/>
                <w:sz w:val="28"/>
                <w:szCs w:val="32"/>
              </w:rPr>
              <w:t xml:space="preserve">Examples include </w:t>
            </w:r>
            <w:proofErr w:type="spellStart"/>
            <w:r w:rsidRPr="00EC53B3">
              <w:rPr>
                <w:rFonts w:cs="Calibri"/>
                <w:i/>
                <w:iCs/>
                <w:sz w:val="28"/>
                <w:szCs w:val="32"/>
              </w:rPr>
              <w:t>Mucor</w:t>
            </w:r>
            <w:proofErr w:type="spellEnd"/>
            <w:r w:rsidRPr="00EC53B3">
              <w:rPr>
                <w:rFonts w:cs="Calibri"/>
                <w:i/>
                <w:iCs/>
                <w:sz w:val="28"/>
                <w:szCs w:val="32"/>
              </w:rPr>
              <w:t xml:space="preserve">, which has the typical fungal hyphal structure, and </w:t>
            </w:r>
            <w:r w:rsidRPr="00EC53B3">
              <w:rPr>
                <w:rFonts w:cs="Calibri"/>
                <w:sz w:val="28"/>
                <w:szCs w:val="32"/>
              </w:rPr>
              <w:t>yeast, which is single-celled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5042B" w:rsidRDefault="00671E59" w:rsidP="00BA4F2F">
            <w:pPr>
              <w:tabs>
                <w:tab w:val="left" w:pos="1395"/>
              </w:tabs>
              <w:spacing w:after="0" w:line="240" w:lineRule="auto"/>
              <w:rPr>
                <w:rFonts w:cs="Calibri"/>
                <w:sz w:val="28"/>
                <w:szCs w:val="3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8519F"/>
    <w:rsid w:val="00411FFF"/>
    <w:rsid w:val="00581E78"/>
    <w:rsid w:val="0065042B"/>
    <w:rsid w:val="00671E59"/>
    <w:rsid w:val="00A051A0"/>
    <w:rsid w:val="00E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2015-07-28T13:00:00Z</dcterms:created>
  <dcterms:modified xsi:type="dcterms:W3CDTF">2015-07-28T13:00:00Z</dcterms:modified>
</cp:coreProperties>
</file>