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CD3CB9">
        <w:rPr>
          <w:color w:val="000000" w:themeColor="text1"/>
          <w:sz w:val="40"/>
          <w:szCs w:val="40"/>
        </w:rPr>
        <w:t>23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CD3CB9">
        <w:rPr>
          <w:color w:val="000000" w:themeColor="text1"/>
          <w:sz w:val="40"/>
          <w:szCs w:val="40"/>
        </w:rPr>
        <w:t>Radioactivity</w:t>
      </w:r>
      <w:r w:rsidR="000A634C">
        <w:rPr>
          <w:color w:val="000000" w:themeColor="text1"/>
          <w:sz w:val="40"/>
          <w:szCs w:val="40"/>
        </w:rPr>
        <w:t xml:space="preserve">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D3CB9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>Demonstrate understanding of background radiation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D3CB9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>Describe the detection of α-particles, β-particles and γ-rays (β + are not included: β-particles will be taken to refer to β</w:t>
            </w:r>
            <w:r w:rsidRPr="00CD3CB9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Pr="00CD3C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D3CB9" w:rsidRDefault="00CD3CB9" w:rsidP="00CD3CB9">
            <w:p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 xml:space="preserve">Discuss the random nature of radioactive emission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00000" w:rsidRPr="00CD3CB9" w:rsidRDefault="00CD3CB9" w:rsidP="00CD3CB9">
            <w:p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>Identify α, β and γ-emission</w:t>
            </w:r>
            <w:r w:rsidRPr="00CD3CB9">
              <w:rPr>
                <w:rFonts w:ascii="Arial" w:hAnsi="Arial" w:cs="Arial"/>
                <w:sz w:val="24"/>
                <w:szCs w:val="24"/>
              </w:rPr>
              <w:t xml:space="preserve">s by recalling </w:t>
            </w:r>
          </w:p>
          <w:p w:rsidR="00000000" w:rsidRPr="00CD3CB9" w:rsidRDefault="00CD3CB9" w:rsidP="00CD3CB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 xml:space="preserve">– their nature </w:t>
            </w:r>
          </w:p>
          <w:p w:rsidR="00000000" w:rsidRPr="00CD3CB9" w:rsidRDefault="00CD3CB9" w:rsidP="00CD3CB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 xml:space="preserve">– their relative ionising effects </w:t>
            </w:r>
          </w:p>
          <w:p w:rsidR="006A3F3D" w:rsidRPr="00CD3CB9" w:rsidRDefault="00CD3CB9" w:rsidP="006A3F3D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>– their relative penetrating abilities (β+ are not included, β-particles will be taken to refer to β–)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3B0A2C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00000" w:rsidRPr="00CD3CB9" w:rsidRDefault="00CD3CB9" w:rsidP="00CD3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 xml:space="preserve">Describe their deflection in electric fields and in magnetic fields </w:t>
            </w:r>
          </w:p>
          <w:p w:rsidR="00CC437B" w:rsidRPr="0016227E" w:rsidRDefault="00CC437B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D3CB9" w:rsidRDefault="00CD3CB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 xml:space="preserve">Interpret their relative ionising effects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CD3CB9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CD3CB9">
              <w:rPr>
                <w:rFonts w:ascii="Arial" w:hAnsi="Arial" w:cs="Arial"/>
                <w:sz w:val="24"/>
                <w:szCs w:val="24"/>
              </w:rPr>
              <w:t>Give and explain examples of practical applications of α, β and γ-emissions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81E78"/>
    <w:rsid w:val="0065042B"/>
    <w:rsid w:val="0066767A"/>
    <w:rsid w:val="00671E59"/>
    <w:rsid w:val="006925F3"/>
    <w:rsid w:val="006A3F3D"/>
    <w:rsid w:val="00793FBA"/>
    <w:rsid w:val="009B6C88"/>
    <w:rsid w:val="00A051A0"/>
    <w:rsid w:val="00A1050D"/>
    <w:rsid w:val="00B17CB4"/>
    <w:rsid w:val="00B64DBF"/>
    <w:rsid w:val="00C16D89"/>
    <w:rsid w:val="00CC437B"/>
    <w:rsid w:val="00CD3CB9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2015-12-30T11:23:00Z</dcterms:created>
  <dcterms:modified xsi:type="dcterms:W3CDTF">2015-12-30T11:23:00Z</dcterms:modified>
</cp:coreProperties>
</file>