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3B0A2C">
        <w:rPr>
          <w:color w:val="000000" w:themeColor="text1"/>
          <w:sz w:val="40"/>
          <w:szCs w:val="40"/>
        </w:rPr>
        <w:t>21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3B0A2C">
        <w:rPr>
          <w:color w:val="000000" w:themeColor="text1"/>
          <w:sz w:val="40"/>
          <w:szCs w:val="40"/>
        </w:rPr>
        <w:t>Sound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3B0A2C" w:rsidP="003B0A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Describe the production of sound by vibrating sources </w:t>
            </w:r>
          </w:p>
          <w:p w:rsidR="00671E59" w:rsidRPr="00CC437B" w:rsidRDefault="00671E59" w:rsidP="00CC4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3B0A2C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Describe the longitudinal nature of sound waves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3B0A2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State that the approximate range of audible frequencies for a healthy human ear is 20 Hz to 20 000 Hz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16D89" w:rsidRDefault="003B0A2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Show an understanding of the term ultrasound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3B0A2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Show an understanding that a medium is needed to transmit sound waves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Describe an experiment to determine the speed of sound in air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Relate the loudness and pitch of sound waves to amplitude and frequency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>Describe how the reflection of sound may produce an echo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4B45A6" w:rsidP="003B0A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A2C" w:rsidRPr="00D96B61">
              <w:rPr>
                <w:rFonts w:ascii="Arial" w:hAnsi="Arial" w:cs="Arial"/>
                <w:sz w:val="24"/>
                <w:szCs w:val="24"/>
              </w:rPr>
              <w:t>Describe compression and rarefaction</w:t>
            </w:r>
          </w:p>
          <w:p w:rsidR="00CC437B" w:rsidRPr="0016227E" w:rsidRDefault="00CC437B" w:rsidP="00692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3B0A2C" w:rsidP="003B0A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B61">
              <w:rPr>
                <w:rFonts w:ascii="Arial" w:hAnsi="Arial" w:cs="Arial"/>
                <w:sz w:val="24"/>
                <w:szCs w:val="24"/>
              </w:rPr>
              <w:t xml:space="preserve">State typical values of the speed of sound in gases, liquids and solids </w:t>
            </w:r>
          </w:p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81E78"/>
    <w:rsid w:val="0065042B"/>
    <w:rsid w:val="00671E59"/>
    <w:rsid w:val="006925F3"/>
    <w:rsid w:val="006A3F3D"/>
    <w:rsid w:val="00793FBA"/>
    <w:rsid w:val="009B6C88"/>
    <w:rsid w:val="00A051A0"/>
    <w:rsid w:val="00A1050D"/>
    <w:rsid w:val="00B17CB4"/>
    <w:rsid w:val="00B64DBF"/>
    <w:rsid w:val="00C16D89"/>
    <w:rsid w:val="00CC437B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2015-11-23T21:45:00Z</dcterms:created>
  <dcterms:modified xsi:type="dcterms:W3CDTF">2015-11-23T21:45:00Z</dcterms:modified>
</cp:coreProperties>
</file>