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9A733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9A7337">
              <w:rPr>
                <w:rFonts w:ascii="Arial" w:hAnsi="Arial" w:cs="Arial"/>
                <w:b/>
                <w:sz w:val="32"/>
                <w:szCs w:val="32"/>
              </w:rPr>
              <w:t xml:space="preserve">   Energy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9A7337" w:rsidRPr="009A7337" w:rsidRDefault="009A7337" w:rsidP="009A7337">
            <w:pPr>
              <w:rPr>
                <w:rFonts w:ascii="Arial" w:hAnsi="Arial" w:cs="Arial"/>
                <w:sz w:val="20"/>
                <w:szCs w:val="20"/>
              </w:rPr>
            </w:pPr>
            <w:r w:rsidRPr="009A7337">
              <w:rPr>
                <w:rFonts w:ascii="Arial" w:hAnsi="Arial" w:cs="Arial"/>
                <w:sz w:val="20"/>
                <w:szCs w:val="20"/>
              </w:rPr>
              <w:t xml:space="preserve">Identify changes in kinetic, gravitational potential, chemical, elastic (strain), nuclear and internal energy that have occurred as a result of an event or process </w:t>
            </w:r>
          </w:p>
          <w:p w:rsidR="009A7337" w:rsidRPr="009A7337" w:rsidRDefault="009A7337" w:rsidP="009A7337">
            <w:pPr>
              <w:rPr>
                <w:rFonts w:ascii="Arial" w:hAnsi="Arial" w:cs="Arial"/>
                <w:sz w:val="20"/>
                <w:szCs w:val="20"/>
              </w:rPr>
            </w:pPr>
            <w:r w:rsidRPr="009A7337">
              <w:rPr>
                <w:rFonts w:ascii="Arial" w:hAnsi="Arial" w:cs="Arial"/>
                <w:sz w:val="20"/>
                <w:szCs w:val="20"/>
              </w:rPr>
              <w:t xml:space="preserve">• Recognise that energy is transferred during events and processes, including examples of transfer by forces (mechanical working), by electrical currents (electrical working), by heating and by waves </w:t>
            </w:r>
          </w:p>
          <w:p w:rsidR="009A7337" w:rsidRPr="009A7337" w:rsidRDefault="009A7337" w:rsidP="009A7337">
            <w:pPr>
              <w:rPr>
                <w:rFonts w:ascii="Arial" w:hAnsi="Arial" w:cs="Arial"/>
                <w:sz w:val="20"/>
                <w:szCs w:val="20"/>
              </w:rPr>
            </w:pPr>
            <w:r w:rsidRPr="009A7337">
              <w:rPr>
                <w:rFonts w:ascii="Arial" w:hAnsi="Arial" w:cs="Arial"/>
                <w:sz w:val="20"/>
                <w:szCs w:val="20"/>
              </w:rPr>
              <w:t>• Apply the principle of conservation of energy to simple examples</w:t>
            </w:r>
          </w:p>
          <w:p w:rsidR="009A7337" w:rsidRPr="00924D82" w:rsidRDefault="009A7337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9A7337" w:rsidRPr="009A7337" w:rsidRDefault="009A7337" w:rsidP="009A7337">
            <w:pPr>
              <w:rPr>
                <w:rFonts w:ascii="Arial" w:hAnsi="Arial" w:cs="Arial"/>
                <w:sz w:val="20"/>
                <w:szCs w:val="20"/>
              </w:rPr>
            </w:pPr>
            <w:r w:rsidRPr="009A7337">
              <w:rPr>
                <w:rFonts w:ascii="Arial" w:hAnsi="Arial" w:cs="Arial"/>
                <w:sz w:val="20"/>
                <w:szCs w:val="20"/>
              </w:rPr>
              <w:t>Recall and use the expressions kinetic energy = ½mv</w:t>
            </w:r>
            <w:r w:rsidRPr="009A73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A7337">
              <w:rPr>
                <w:rFonts w:ascii="Arial" w:hAnsi="Arial" w:cs="Arial"/>
                <w:sz w:val="20"/>
                <w:szCs w:val="20"/>
              </w:rPr>
              <w:t xml:space="preserve"> and change in gravitational potential energy = </w:t>
            </w:r>
            <w:proofErr w:type="spellStart"/>
            <w:r w:rsidRPr="009A7337">
              <w:rPr>
                <w:rFonts w:ascii="Arial" w:hAnsi="Arial" w:cs="Arial"/>
                <w:sz w:val="20"/>
                <w:szCs w:val="20"/>
              </w:rPr>
              <w:t>mg∆h</w:t>
            </w:r>
            <w:proofErr w:type="spellEnd"/>
          </w:p>
          <w:p w:rsidR="009A7337" w:rsidRPr="009A7337" w:rsidRDefault="009A7337" w:rsidP="009A7337">
            <w:pPr>
              <w:rPr>
                <w:rFonts w:ascii="Arial" w:hAnsi="Arial" w:cs="Arial"/>
                <w:sz w:val="20"/>
                <w:szCs w:val="20"/>
              </w:rPr>
            </w:pPr>
            <w:r w:rsidRPr="009A7337">
              <w:rPr>
                <w:rFonts w:ascii="Arial" w:hAnsi="Arial" w:cs="Arial"/>
                <w:sz w:val="20"/>
                <w:szCs w:val="20"/>
              </w:rPr>
              <w:t xml:space="preserve">• Apply the principle of conservation of energy to examples involving multiple stages </w:t>
            </w:r>
          </w:p>
          <w:p w:rsidR="009A7337" w:rsidRPr="009A7337" w:rsidRDefault="009A7337" w:rsidP="009A7337">
            <w:pPr>
              <w:rPr>
                <w:rFonts w:ascii="Arial" w:hAnsi="Arial" w:cs="Arial"/>
                <w:sz w:val="20"/>
                <w:szCs w:val="20"/>
              </w:rPr>
            </w:pPr>
            <w:r w:rsidRPr="009A7337">
              <w:rPr>
                <w:rFonts w:ascii="Arial" w:hAnsi="Arial" w:cs="Arial"/>
                <w:sz w:val="20"/>
                <w:szCs w:val="20"/>
              </w:rPr>
              <w:t>• Explain that in any event or process the energy tends to become more spread out among the objects and surroundings (dissipated)</w:t>
            </w: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9A7337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8 - Energy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9A7337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Lesson 8 - Energy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9A7337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78  Work and energy</w:t>
            </w:r>
          </w:p>
          <w:p w:rsidR="009A7337" w:rsidRDefault="009A7337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80  Energy transformation</w:t>
            </w:r>
          </w:p>
          <w:p w:rsidR="009A7337" w:rsidRPr="007D108C" w:rsidRDefault="009A7337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82  Calculating PE and KE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34484E" w:rsidRDefault="00CB61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79 Qs 1 to 5 Work and Energy</w:t>
            </w:r>
          </w:p>
          <w:p w:rsidR="00CB6109" w:rsidRDefault="00CB61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81 Qs 1 to 3 Energy Transformation</w:t>
            </w:r>
          </w:p>
          <w:p w:rsidR="00CB6109" w:rsidRDefault="00CB61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83 Qs 1 to 4  Calculating PE and KE</w:t>
            </w:r>
          </w:p>
          <w:p w:rsidR="00CB6109" w:rsidRDefault="00CB61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All answers Page 327</w:t>
            </w:r>
          </w:p>
          <w:p w:rsidR="00CB6109" w:rsidRDefault="00CB6109">
            <w:pPr>
              <w:rPr>
                <w:rFonts w:ascii="Arial" w:hAnsi="Arial" w:cs="Arial"/>
                <w:sz w:val="32"/>
                <w:szCs w:val="32"/>
              </w:rPr>
            </w:pPr>
          </w:p>
          <w:p w:rsidR="0034484E" w:rsidRDefault="00D05C2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DVD Diagnostic tests – 4</w:t>
            </w:r>
            <w:r w:rsidR="0034484E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  <w:p w:rsidR="0034484E" w:rsidRPr="0034484E" w:rsidRDefault="0034484E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Forces and Energy + Answers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Pr="007B0368" w:rsidRDefault="008525B9" w:rsidP="00AF1D5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7B0368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 w:rsidR="007B0368">
              <w:rPr>
                <w:rFonts w:ascii="Arial" w:hAnsi="Arial" w:cs="Arial"/>
                <w:color w:val="7030A0"/>
                <w:sz w:val="32"/>
                <w:szCs w:val="32"/>
              </w:rPr>
              <w:t>Video – Section 8</w:t>
            </w:r>
            <w:bookmarkStart w:id="0" w:name="_GoBack"/>
            <w:bookmarkEnd w:id="0"/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260D99">
              <w:rPr>
                <w:rFonts w:ascii="Arial" w:hAnsi="Arial" w:cs="Arial"/>
                <w:sz w:val="32"/>
                <w:szCs w:val="32"/>
              </w:rPr>
              <w:t xml:space="preserve">8 Energy </w:t>
            </w:r>
            <w:r w:rsidR="008525B9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260D99">
              <w:rPr>
                <w:rFonts w:ascii="Arial" w:hAnsi="Arial" w:cs="Arial"/>
                <w:sz w:val="32"/>
                <w:szCs w:val="32"/>
              </w:rPr>
              <w:t xml:space="preserve"> pdf</w:t>
            </w:r>
          </w:p>
          <w:p w:rsidR="00260D99" w:rsidRDefault="00260D99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Q8 Mark Scheme - pdf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lastRenderedPageBreak/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60D99"/>
    <w:rsid w:val="002A66A9"/>
    <w:rsid w:val="0034484E"/>
    <w:rsid w:val="003635BE"/>
    <w:rsid w:val="00457A9D"/>
    <w:rsid w:val="005F27E7"/>
    <w:rsid w:val="006E2745"/>
    <w:rsid w:val="007B0368"/>
    <w:rsid w:val="007D108C"/>
    <w:rsid w:val="007E4ADB"/>
    <w:rsid w:val="008525B9"/>
    <w:rsid w:val="00924D82"/>
    <w:rsid w:val="009A7337"/>
    <w:rsid w:val="00AA2678"/>
    <w:rsid w:val="00AC7132"/>
    <w:rsid w:val="00AF1D5A"/>
    <w:rsid w:val="00CB6109"/>
    <w:rsid w:val="00D05C23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2015-04-11T13:52:00Z</cp:lastPrinted>
  <dcterms:created xsi:type="dcterms:W3CDTF">2015-05-27T14:15:00Z</dcterms:created>
  <dcterms:modified xsi:type="dcterms:W3CDTF">2015-07-19T10:48:00Z</dcterms:modified>
</cp:coreProperties>
</file>